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67" w:rsidRPr="00B04CA7" w:rsidRDefault="00075E67" w:rsidP="00E92F7E">
      <w:pPr>
        <w:spacing w:afterLines="120" w:after="288" w:line="240" w:lineRule="auto"/>
        <w:ind w:right="283"/>
        <w:jc w:val="center"/>
        <w:rPr>
          <w:rFonts w:asciiTheme="majorHAnsi" w:hAnsiTheme="majorHAnsi" w:cs="Times New Roman"/>
          <w:b/>
          <w:bCs/>
          <w:sz w:val="24"/>
          <w:szCs w:val="24"/>
        </w:rPr>
      </w:pPr>
      <w:r w:rsidRPr="00B04CA7">
        <w:rPr>
          <w:rFonts w:asciiTheme="majorHAnsi" w:hAnsiTheme="majorHAnsi" w:cs="Times New Roman"/>
          <w:b/>
          <w:bCs/>
          <w:sz w:val="24"/>
          <w:szCs w:val="24"/>
        </w:rPr>
        <w:t>UNIVERSIDADE DE SÃO PAULO</w:t>
      </w:r>
    </w:p>
    <w:p w:rsidR="00075E67" w:rsidRPr="00B04CA7" w:rsidRDefault="00075E67" w:rsidP="00E92F7E">
      <w:pPr>
        <w:spacing w:afterLines="120" w:after="288" w:line="240" w:lineRule="auto"/>
        <w:ind w:right="283"/>
        <w:jc w:val="center"/>
        <w:rPr>
          <w:rFonts w:asciiTheme="majorHAnsi" w:hAnsiTheme="majorHAnsi" w:cs="Times New Roman"/>
          <w:b/>
          <w:bCs/>
          <w:sz w:val="24"/>
          <w:szCs w:val="24"/>
        </w:rPr>
      </w:pPr>
      <w:r w:rsidRPr="00B04CA7">
        <w:rPr>
          <w:rFonts w:asciiTheme="majorHAnsi" w:hAnsiTheme="majorHAnsi" w:cs="Times New Roman"/>
          <w:b/>
          <w:bCs/>
          <w:sz w:val="24"/>
          <w:szCs w:val="24"/>
        </w:rPr>
        <w:t>FACULDADE DE MEDICINA DE RIBEIRÃO PRETO</w:t>
      </w:r>
    </w:p>
    <w:p w:rsidR="00075E67" w:rsidRPr="00B04CA7" w:rsidRDefault="00075E67" w:rsidP="00E92F7E">
      <w:pPr>
        <w:spacing w:afterLines="120" w:after="288" w:line="240" w:lineRule="auto"/>
        <w:ind w:right="283"/>
        <w:jc w:val="center"/>
        <w:rPr>
          <w:rFonts w:asciiTheme="majorHAnsi" w:hAnsiTheme="majorHAnsi" w:cs="Times New Roman"/>
          <w:b/>
          <w:bCs/>
          <w:sz w:val="24"/>
          <w:szCs w:val="24"/>
        </w:rPr>
      </w:pPr>
      <w:r w:rsidRPr="00B04CA7">
        <w:rPr>
          <w:rFonts w:asciiTheme="majorHAnsi" w:hAnsiTheme="majorHAnsi" w:cs="Times New Roman"/>
          <w:b/>
          <w:bCs/>
          <w:sz w:val="24"/>
          <w:szCs w:val="24"/>
        </w:rPr>
        <w:t>PROGRAMA DE PÓS-GRADUAÇÃO EM GINECOLOGIA E OBSTETRÍCIA</w:t>
      </w:r>
    </w:p>
    <w:p w:rsidR="00A63770" w:rsidRPr="00B04CA7" w:rsidRDefault="00A63770" w:rsidP="00C268FC">
      <w:pPr>
        <w:spacing w:afterLines="120" w:after="288" w:line="240" w:lineRule="auto"/>
        <w:ind w:right="283"/>
        <w:jc w:val="center"/>
        <w:rPr>
          <w:rFonts w:asciiTheme="majorHAnsi" w:hAnsiTheme="majorHAnsi" w:cs="Times New Roman"/>
          <w:b/>
          <w:bCs/>
          <w:sz w:val="24"/>
          <w:szCs w:val="24"/>
        </w:rPr>
      </w:pPr>
    </w:p>
    <w:p w:rsidR="00075E67" w:rsidRPr="00B04CA7" w:rsidRDefault="00821F7E" w:rsidP="00C268FC">
      <w:pPr>
        <w:spacing w:afterLines="120" w:after="288" w:line="240" w:lineRule="auto"/>
        <w:ind w:right="283"/>
        <w:jc w:val="center"/>
        <w:rPr>
          <w:rFonts w:asciiTheme="majorHAnsi" w:hAnsiTheme="majorHAnsi" w:cs="Times New Roman"/>
          <w:b/>
          <w:bCs/>
          <w:sz w:val="24"/>
          <w:szCs w:val="24"/>
        </w:rPr>
      </w:pPr>
      <w:r w:rsidRPr="00B04CA7">
        <w:rPr>
          <w:rFonts w:asciiTheme="majorHAnsi" w:hAnsiTheme="majorHAnsi" w:cs="Times New Roman"/>
          <w:b/>
          <w:bCs/>
          <w:sz w:val="24"/>
          <w:szCs w:val="24"/>
        </w:rPr>
        <w:t>EDITAL PARA PROCESSO SELETIVO</w:t>
      </w:r>
    </w:p>
    <w:p w:rsidR="00821F7E" w:rsidRPr="00B04CA7" w:rsidRDefault="00075E67" w:rsidP="00C268FC">
      <w:pPr>
        <w:spacing w:afterLines="120" w:after="288" w:line="240" w:lineRule="auto"/>
        <w:ind w:right="283"/>
        <w:jc w:val="center"/>
        <w:rPr>
          <w:rFonts w:asciiTheme="majorHAnsi" w:hAnsiTheme="majorHAnsi" w:cs="Times New Roman"/>
          <w:b/>
          <w:bCs/>
          <w:sz w:val="24"/>
          <w:szCs w:val="24"/>
        </w:rPr>
      </w:pPr>
      <w:r w:rsidRPr="00B04CA7">
        <w:rPr>
          <w:rFonts w:asciiTheme="majorHAnsi" w:hAnsiTheme="majorHAnsi" w:cs="Times New Roman"/>
          <w:b/>
          <w:bCs/>
          <w:sz w:val="24"/>
          <w:szCs w:val="24"/>
        </w:rPr>
        <w:t xml:space="preserve">BOLSA DE PÓS-DOUTORADO - </w:t>
      </w:r>
      <w:r w:rsidR="008311B2" w:rsidRPr="00B04CA7">
        <w:rPr>
          <w:rFonts w:asciiTheme="majorHAnsi" w:hAnsiTheme="majorHAnsi" w:cs="Times New Roman"/>
          <w:b/>
          <w:bCs/>
          <w:sz w:val="24"/>
          <w:szCs w:val="24"/>
        </w:rPr>
        <w:t>PNPD/CAPES -201</w:t>
      </w:r>
      <w:r w:rsidR="00D6167D" w:rsidRPr="00B04CA7">
        <w:rPr>
          <w:rFonts w:asciiTheme="majorHAnsi" w:hAnsiTheme="majorHAnsi" w:cs="Times New Roman"/>
          <w:b/>
          <w:bCs/>
          <w:sz w:val="24"/>
          <w:szCs w:val="24"/>
        </w:rPr>
        <w:t>8</w:t>
      </w:r>
    </w:p>
    <w:p w:rsidR="00075E67" w:rsidRPr="00B04CA7" w:rsidRDefault="00075E67" w:rsidP="00C268FC">
      <w:pPr>
        <w:spacing w:afterLines="120" w:after="288" w:line="240" w:lineRule="auto"/>
        <w:ind w:right="283"/>
        <w:jc w:val="center"/>
        <w:rPr>
          <w:rFonts w:asciiTheme="majorHAnsi" w:hAnsiTheme="majorHAnsi" w:cs="Aparajita"/>
          <w:sz w:val="24"/>
          <w:szCs w:val="24"/>
        </w:rPr>
      </w:pP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A Coordenação do Programa de Pós-Graduação em Ginecologia e Obstetrícia, da Faculdade de Medicina de Ribeirão Preto da Universidade de São Paulo </w:t>
      </w:r>
      <w:r w:rsidR="00A63770" w:rsidRPr="00B04CA7">
        <w:rPr>
          <w:rFonts w:asciiTheme="majorHAnsi" w:hAnsiTheme="majorHAnsi" w:cs="Aparajita"/>
          <w:sz w:val="24"/>
          <w:szCs w:val="24"/>
        </w:rPr>
        <w:t>(FMRP-</w:t>
      </w:r>
      <w:r w:rsidRPr="00B04CA7">
        <w:rPr>
          <w:rFonts w:asciiTheme="majorHAnsi" w:hAnsiTheme="majorHAnsi" w:cs="Aparajita"/>
          <w:sz w:val="24"/>
          <w:szCs w:val="24"/>
        </w:rPr>
        <w:t>USP</w:t>
      </w:r>
      <w:r w:rsidR="00A63770" w:rsidRPr="00B04CA7">
        <w:rPr>
          <w:rFonts w:asciiTheme="majorHAnsi" w:hAnsiTheme="majorHAnsi" w:cs="Aparajita"/>
          <w:sz w:val="24"/>
          <w:szCs w:val="24"/>
        </w:rPr>
        <w:t>)</w:t>
      </w:r>
      <w:r w:rsidRPr="00B04CA7">
        <w:rPr>
          <w:rFonts w:asciiTheme="majorHAnsi" w:hAnsiTheme="majorHAnsi" w:cs="Aparajita"/>
          <w:sz w:val="24"/>
          <w:szCs w:val="24"/>
        </w:rPr>
        <w:t>, informa a abertura de processo seletivo para (0</w:t>
      </w:r>
      <w:r w:rsidR="00E92F7E" w:rsidRPr="00B04CA7">
        <w:rPr>
          <w:rFonts w:asciiTheme="majorHAnsi" w:hAnsiTheme="majorHAnsi" w:cs="Aparajita"/>
          <w:sz w:val="24"/>
          <w:szCs w:val="24"/>
        </w:rPr>
        <w:t>1</w:t>
      </w:r>
      <w:r w:rsidRPr="00B04CA7">
        <w:rPr>
          <w:rFonts w:asciiTheme="majorHAnsi" w:hAnsiTheme="majorHAnsi" w:cs="Aparajita"/>
          <w:sz w:val="24"/>
          <w:szCs w:val="24"/>
        </w:rPr>
        <w:t xml:space="preserve">) </w:t>
      </w:r>
      <w:r w:rsidR="00E92F7E" w:rsidRPr="00B04CA7">
        <w:rPr>
          <w:rFonts w:asciiTheme="majorHAnsi" w:hAnsiTheme="majorHAnsi" w:cs="Aparajita"/>
          <w:sz w:val="24"/>
          <w:szCs w:val="24"/>
        </w:rPr>
        <w:t xml:space="preserve">uma vaga </w:t>
      </w:r>
      <w:r w:rsidRPr="00B04CA7">
        <w:rPr>
          <w:rFonts w:asciiTheme="majorHAnsi" w:hAnsiTheme="majorHAnsi" w:cs="Aparajita"/>
          <w:sz w:val="24"/>
          <w:szCs w:val="24"/>
        </w:rPr>
        <w:t>de bolsista para Estágio Pós-Doutoral, vinculada ao Programa Nacional de Pós-Doutorado – PNPD/CAPES-201</w:t>
      </w:r>
      <w:r w:rsidR="008311B2" w:rsidRPr="00B04CA7">
        <w:rPr>
          <w:rFonts w:asciiTheme="majorHAnsi" w:hAnsiTheme="majorHAnsi" w:cs="Aparajita"/>
          <w:sz w:val="24"/>
          <w:szCs w:val="24"/>
        </w:rPr>
        <w:t>6</w:t>
      </w:r>
      <w:r w:rsidRPr="00B04CA7">
        <w:rPr>
          <w:rFonts w:asciiTheme="majorHAnsi" w:hAnsiTheme="majorHAnsi" w:cs="Aparajita"/>
          <w:sz w:val="24"/>
          <w:szCs w:val="24"/>
        </w:rPr>
        <w:t xml:space="preserve">. </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Times New Roman"/>
          <w:b/>
          <w:bCs/>
          <w:sz w:val="24"/>
          <w:szCs w:val="24"/>
        </w:rPr>
      </w:pPr>
      <w:r w:rsidRPr="00B04CA7">
        <w:rPr>
          <w:rFonts w:asciiTheme="majorHAnsi" w:hAnsiTheme="majorHAnsi" w:cs="Times New Roman"/>
          <w:sz w:val="24"/>
          <w:szCs w:val="24"/>
        </w:rPr>
        <w:t xml:space="preserve">O processo seletivo realizar-se em consonância com o disposto na </w:t>
      </w:r>
      <w:r w:rsidRPr="00B04CA7">
        <w:rPr>
          <w:rFonts w:asciiTheme="majorHAnsi" w:hAnsiTheme="majorHAnsi" w:cs="Times New Roman"/>
          <w:b/>
          <w:bCs/>
          <w:sz w:val="24"/>
          <w:szCs w:val="24"/>
        </w:rPr>
        <w:t>PORTARIA CAPES-MEC, Nº 086, DE 03 DE JULHO DE 2013.</w:t>
      </w:r>
    </w:p>
    <w:p w:rsidR="00821F7E" w:rsidRPr="00B04CA7" w:rsidRDefault="00821F7E" w:rsidP="00C268FC">
      <w:pPr>
        <w:autoSpaceDE w:val="0"/>
        <w:autoSpaceDN w:val="0"/>
        <w:adjustRightInd w:val="0"/>
        <w:spacing w:afterLines="120" w:after="288" w:line="240" w:lineRule="auto"/>
        <w:jc w:val="both"/>
        <w:rPr>
          <w:rFonts w:asciiTheme="majorHAnsi" w:hAnsiTheme="majorHAnsi" w:cs="Times New Roman"/>
          <w:b/>
          <w:bCs/>
          <w:sz w:val="24"/>
          <w:szCs w:val="24"/>
        </w:rPr>
      </w:pPr>
      <w:r w:rsidRPr="00B04CA7">
        <w:rPr>
          <w:rFonts w:asciiTheme="majorHAnsi" w:hAnsiTheme="majorHAnsi" w:cs="Times New Roman"/>
          <w:b/>
          <w:bCs/>
          <w:sz w:val="24"/>
          <w:szCs w:val="24"/>
        </w:rPr>
        <w:t xml:space="preserve">Objetivos do Programa Nacional de Pós-Doutorado (PNPD) </w:t>
      </w:r>
    </w:p>
    <w:p w:rsidR="00821F7E" w:rsidRPr="00B04CA7" w:rsidRDefault="00821F7E" w:rsidP="00C268FC">
      <w:pPr>
        <w:tabs>
          <w:tab w:val="left" w:pos="0"/>
        </w:tabs>
        <w:autoSpaceDE w:val="0"/>
        <w:autoSpaceDN w:val="0"/>
        <w:adjustRightInd w:val="0"/>
        <w:spacing w:afterLines="120" w:after="288" w:line="240" w:lineRule="auto"/>
        <w:jc w:val="both"/>
        <w:rPr>
          <w:rFonts w:asciiTheme="majorHAnsi" w:hAnsiTheme="majorHAnsi" w:cs="Times New Roman"/>
          <w:sz w:val="24"/>
          <w:szCs w:val="24"/>
        </w:rPr>
      </w:pPr>
      <w:r w:rsidRPr="00B04CA7">
        <w:rPr>
          <w:rFonts w:asciiTheme="majorHAnsi" w:hAnsiTheme="majorHAnsi" w:cs="Times New Roman"/>
          <w:sz w:val="24"/>
          <w:szCs w:val="24"/>
        </w:rPr>
        <w:t>1</w:t>
      </w:r>
      <w:r w:rsidR="00C268FC" w:rsidRPr="00B04CA7">
        <w:rPr>
          <w:rFonts w:asciiTheme="majorHAnsi" w:hAnsiTheme="majorHAnsi" w:cs="Times New Roman"/>
          <w:sz w:val="24"/>
          <w:szCs w:val="24"/>
        </w:rPr>
        <w:t>.</w:t>
      </w:r>
      <w:r w:rsidRPr="00B04CA7">
        <w:rPr>
          <w:rFonts w:asciiTheme="majorHAnsi" w:hAnsiTheme="majorHAnsi" w:cs="Times New Roman"/>
          <w:sz w:val="24"/>
          <w:szCs w:val="24"/>
        </w:rPr>
        <w:t xml:space="preserve"> </w:t>
      </w:r>
      <w:r w:rsidR="00C268FC" w:rsidRPr="00B04CA7">
        <w:rPr>
          <w:rFonts w:asciiTheme="majorHAnsi" w:hAnsiTheme="majorHAnsi" w:cs="Times New Roman"/>
          <w:sz w:val="24"/>
          <w:szCs w:val="24"/>
        </w:rPr>
        <w:t>P</w:t>
      </w:r>
      <w:r w:rsidRPr="00B04CA7">
        <w:rPr>
          <w:rFonts w:asciiTheme="majorHAnsi" w:hAnsiTheme="majorHAnsi" w:cs="Times New Roman"/>
          <w:sz w:val="24"/>
          <w:szCs w:val="24"/>
        </w:rPr>
        <w:t xml:space="preserve">romover a realização de projetos científicos de alto nível; </w:t>
      </w:r>
    </w:p>
    <w:p w:rsidR="00821F7E" w:rsidRPr="00B04CA7" w:rsidRDefault="00821F7E" w:rsidP="00C268FC">
      <w:pPr>
        <w:tabs>
          <w:tab w:val="left" w:pos="426"/>
        </w:tabs>
        <w:autoSpaceDE w:val="0"/>
        <w:autoSpaceDN w:val="0"/>
        <w:adjustRightInd w:val="0"/>
        <w:spacing w:afterLines="120" w:after="288" w:line="240" w:lineRule="auto"/>
        <w:jc w:val="both"/>
        <w:rPr>
          <w:rFonts w:asciiTheme="majorHAnsi" w:hAnsiTheme="majorHAnsi" w:cs="Times New Roman"/>
          <w:sz w:val="24"/>
          <w:szCs w:val="24"/>
        </w:rPr>
      </w:pPr>
      <w:r w:rsidRPr="00B04CA7">
        <w:rPr>
          <w:rFonts w:asciiTheme="majorHAnsi" w:hAnsiTheme="majorHAnsi" w:cs="Times New Roman"/>
          <w:sz w:val="24"/>
          <w:szCs w:val="24"/>
        </w:rPr>
        <w:t>2</w:t>
      </w:r>
      <w:r w:rsidR="00C268FC" w:rsidRPr="00B04CA7">
        <w:rPr>
          <w:rFonts w:asciiTheme="majorHAnsi" w:hAnsiTheme="majorHAnsi" w:cs="Times New Roman"/>
          <w:sz w:val="24"/>
          <w:szCs w:val="24"/>
        </w:rPr>
        <w:t>.</w:t>
      </w:r>
      <w:r w:rsidRPr="00B04CA7">
        <w:rPr>
          <w:rFonts w:asciiTheme="majorHAnsi" w:hAnsiTheme="majorHAnsi" w:cs="Times New Roman"/>
          <w:sz w:val="24"/>
          <w:szCs w:val="24"/>
        </w:rPr>
        <w:t xml:space="preserve"> </w:t>
      </w:r>
      <w:r w:rsidR="00C268FC" w:rsidRPr="00B04CA7">
        <w:rPr>
          <w:rFonts w:asciiTheme="majorHAnsi" w:hAnsiTheme="majorHAnsi" w:cs="Times New Roman"/>
          <w:sz w:val="24"/>
          <w:szCs w:val="24"/>
        </w:rPr>
        <w:t>R</w:t>
      </w:r>
      <w:r w:rsidRPr="00B04CA7">
        <w:rPr>
          <w:rFonts w:asciiTheme="majorHAnsi" w:hAnsiTheme="majorHAnsi" w:cs="Times New Roman"/>
          <w:sz w:val="24"/>
          <w:szCs w:val="24"/>
        </w:rPr>
        <w:t>eforçar os grupos de pesquisa nacionais;</w:t>
      </w:r>
    </w:p>
    <w:p w:rsidR="00821F7E" w:rsidRPr="00B04CA7" w:rsidRDefault="00821F7E" w:rsidP="00C268FC">
      <w:pPr>
        <w:tabs>
          <w:tab w:val="left" w:pos="426"/>
        </w:tabs>
        <w:autoSpaceDE w:val="0"/>
        <w:autoSpaceDN w:val="0"/>
        <w:adjustRightInd w:val="0"/>
        <w:spacing w:afterLines="120" w:after="288" w:line="240" w:lineRule="auto"/>
        <w:jc w:val="both"/>
        <w:rPr>
          <w:rFonts w:asciiTheme="majorHAnsi" w:hAnsiTheme="majorHAnsi" w:cs="Times New Roman"/>
          <w:sz w:val="24"/>
          <w:szCs w:val="24"/>
        </w:rPr>
      </w:pPr>
      <w:r w:rsidRPr="00B04CA7">
        <w:rPr>
          <w:rFonts w:asciiTheme="majorHAnsi" w:hAnsiTheme="majorHAnsi" w:cs="Times New Roman"/>
          <w:sz w:val="24"/>
          <w:szCs w:val="24"/>
        </w:rPr>
        <w:t>3</w:t>
      </w:r>
      <w:r w:rsidR="00C268FC" w:rsidRPr="00B04CA7">
        <w:rPr>
          <w:rFonts w:asciiTheme="majorHAnsi" w:hAnsiTheme="majorHAnsi" w:cs="Times New Roman"/>
          <w:sz w:val="24"/>
          <w:szCs w:val="24"/>
        </w:rPr>
        <w:t>.</w:t>
      </w:r>
      <w:r w:rsidRPr="00B04CA7">
        <w:rPr>
          <w:rFonts w:asciiTheme="majorHAnsi" w:hAnsiTheme="majorHAnsi" w:cs="Times New Roman"/>
          <w:sz w:val="24"/>
          <w:szCs w:val="24"/>
        </w:rPr>
        <w:t xml:space="preserve"> </w:t>
      </w:r>
      <w:r w:rsidR="00C268FC" w:rsidRPr="00B04CA7">
        <w:rPr>
          <w:rFonts w:asciiTheme="majorHAnsi" w:hAnsiTheme="majorHAnsi" w:cs="Times New Roman"/>
          <w:sz w:val="24"/>
          <w:szCs w:val="24"/>
        </w:rPr>
        <w:t>R</w:t>
      </w:r>
      <w:r w:rsidRPr="00B04CA7">
        <w:rPr>
          <w:rFonts w:asciiTheme="majorHAnsi" w:hAnsiTheme="majorHAnsi" w:cs="Times New Roman"/>
          <w:sz w:val="24"/>
          <w:szCs w:val="24"/>
        </w:rPr>
        <w:t>enovar os quadros nos Programas de Pós-Graduação nas instituições de ensino superior e de pesquisa;</w:t>
      </w:r>
    </w:p>
    <w:p w:rsidR="00821F7E" w:rsidRPr="00B04CA7" w:rsidRDefault="00821F7E" w:rsidP="00C268FC">
      <w:pPr>
        <w:tabs>
          <w:tab w:val="left" w:pos="426"/>
        </w:tabs>
        <w:autoSpaceDE w:val="0"/>
        <w:autoSpaceDN w:val="0"/>
        <w:adjustRightInd w:val="0"/>
        <w:spacing w:afterLines="120" w:after="288" w:line="240" w:lineRule="auto"/>
        <w:jc w:val="both"/>
        <w:rPr>
          <w:rFonts w:asciiTheme="majorHAnsi" w:hAnsiTheme="majorHAnsi" w:cs="Times New Roman"/>
          <w:sz w:val="24"/>
          <w:szCs w:val="24"/>
        </w:rPr>
      </w:pPr>
      <w:r w:rsidRPr="00B04CA7">
        <w:rPr>
          <w:rFonts w:asciiTheme="majorHAnsi" w:hAnsiTheme="majorHAnsi" w:cs="Times New Roman"/>
          <w:sz w:val="24"/>
          <w:szCs w:val="24"/>
        </w:rPr>
        <w:t>4</w:t>
      </w:r>
      <w:r w:rsidR="00C268FC" w:rsidRPr="00B04CA7">
        <w:rPr>
          <w:rFonts w:asciiTheme="majorHAnsi" w:hAnsiTheme="majorHAnsi" w:cs="Times New Roman"/>
          <w:sz w:val="24"/>
          <w:szCs w:val="24"/>
        </w:rPr>
        <w:t>.</w:t>
      </w:r>
      <w:r w:rsidRPr="00B04CA7">
        <w:rPr>
          <w:rFonts w:asciiTheme="majorHAnsi" w:hAnsiTheme="majorHAnsi" w:cs="Times New Roman"/>
          <w:sz w:val="24"/>
          <w:szCs w:val="24"/>
        </w:rPr>
        <w:t xml:space="preserve"> </w:t>
      </w:r>
      <w:r w:rsidR="00C268FC" w:rsidRPr="00B04CA7">
        <w:rPr>
          <w:rFonts w:asciiTheme="majorHAnsi" w:hAnsiTheme="majorHAnsi" w:cs="Times New Roman"/>
          <w:sz w:val="24"/>
          <w:szCs w:val="24"/>
        </w:rPr>
        <w:t>P</w:t>
      </w:r>
      <w:r w:rsidRPr="00B04CA7">
        <w:rPr>
          <w:rFonts w:asciiTheme="majorHAnsi" w:hAnsiTheme="majorHAnsi" w:cs="Times New Roman"/>
          <w:sz w:val="24"/>
          <w:szCs w:val="24"/>
        </w:rPr>
        <w:t xml:space="preserve">romover a inserção de pesquisadores brasileiros e estrangeiros em estágio </w:t>
      </w:r>
      <w:r w:rsidR="00D819C4" w:rsidRPr="00B04CA7">
        <w:rPr>
          <w:rFonts w:asciiTheme="majorHAnsi" w:hAnsiTheme="majorHAnsi" w:cs="Times New Roman"/>
          <w:sz w:val="24"/>
          <w:szCs w:val="24"/>
        </w:rPr>
        <w:t>pós-doutoral</w:t>
      </w:r>
      <w:r w:rsidRPr="00B04CA7">
        <w:rPr>
          <w:rFonts w:asciiTheme="majorHAnsi" w:hAnsiTheme="majorHAnsi" w:cs="Times New Roman"/>
          <w:sz w:val="24"/>
          <w:szCs w:val="24"/>
        </w:rPr>
        <w:t>, estimulando sua integração com projetos de pesquisa desenvolvidos pelos Programas de Pós-Graduação no país.</w:t>
      </w:r>
    </w:p>
    <w:p w:rsidR="007C1EBB" w:rsidRPr="00B04CA7" w:rsidRDefault="00821F7E" w:rsidP="00C268FC">
      <w:pPr>
        <w:autoSpaceDE w:val="0"/>
        <w:autoSpaceDN w:val="0"/>
        <w:adjustRightInd w:val="0"/>
        <w:spacing w:afterLines="120" w:after="288" w:line="240" w:lineRule="auto"/>
        <w:ind w:right="283"/>
        <w:jc w:val="both"/>
        <w:rPr>
          <w:rFonts w:asciiTheme="majorHAnsi" w:hAnsiTheme="majorHAnsi" w:cs="Times New Roman"/>
          <w:sz w:val="24"/>
          <w:szCs w:val="24"/>
        </w:rPr>
      </w:pPr>
      <w:r w:rsidRPr="00B04CA7">
        <w:rPr>
          <w:rFonts w:asciiTheme="majorHAnsi" w:hAnsiTheme="majorHAnsi" w:cs="Times New Roman"/>
          <w:b/>
          <w:sz w:val="24"/>
          <w:szCs w:val="24"/>
        </w:rPr>
        <w:t xml:space="preserve">I. </w:t>
      </w:r>
      <w:r w:rsidR="007C1EBB" w:rsidRPr="00B04CA7">
        <w:rPr>
          <w:rFonts w:asciiTheme="majorHAnsi" w:hAnsiTheme="majorHAnsi" w:cs="Times New Roman"/>
          <w:b/>
          <w:sz w:val="24"/>
          <w:szCs w:val="24"/>
        </w:rPr>
        <w:t>REQUISITOS NECESSÁRIOS</w:t>
      </w:r>
    </w:p>
    <w:p w:rsidR="007C1EBB" w:rsidRPr="00B04CA7" w:rsidRDefault="00C268FC" w:rsidP="00C268FC">
      <w:pPr>
        <w:spacing w:afterLines="120" w:after="288" w:line="240" w:lineRule="auto"/>
        <w:jc w:val="both"/>
        <w:rPr>
          <w:rFonts w:asciiTheme="majorHAnsi" w:hAnsiTheme="majorHAnsi" w:cs="Times New Roman"/>
          <w:sz w:val="24"/>
          <w:szCs w:val="24"/>
        </w:rPr>
      </w:pPr>
      <w:r w:rsidRPr="00B04CA7">
        <w:rPr>
          <w:rFonts w:asciiTheme="majorHAnsi" w:hAnsiTheme="majorHAnsi" w:cs="Times New Roman"/>
          <w:sz w:val="24"/>
          <w:szCs w:val="24"/>
        </w:rPr>
        <w:t xml:space="preserve">O candidato deverá atentar aos seguintes requisitos para </w:t>
      </w:r>
      <w:r w:rsidR="007C1EBB" w:rsidRPr="00B04CA7">
        <w:rPr>
          <w:rFonts w:asciiTheme="majorHAnsi" w:hAnsiTheme="majorHAnsi" w:cs="Times New Roman"/>
          <w:sz w:val="24"/>
          <w:szCs w:val="24"/>
        </w:rPr>
        <w:t xml:space="preserve">inscrição </w:t>
      </w:r>
      <w:r w:rsidRPr="00B04CA7">
        <w:rPr>
          <w:rFonts w:asciiTheme="majorHAnsi" w:hAnsiTheme="majorHAnsi" w:cs="Times New Roman"/>
          <w:sz w:val="24"/>
          <w:szCs w:val="24"/>
        </w:rPr>
        <w:t>n</w:t>
      </w:r>
      <w:r w:rsidR="00A63770" w:rsidRPr="00B04CA7">
        <w:rPr>
          <w:rFonts w:asciiTheme="majorHAnsi" w:hAnsiTheme="majorHAnsi" w:cs="Times New Roman"/>
          <w:sz w:val="24"/>
          <w:szCs w:val="24"/>
        </w:rPr>
        <w:t>este</w:t>
      </w:r>
      <w:r w:rsidR="007C1EBB" w:rsidRPr="00B04CA7">
        <w:rPr>
          <w:rFonts w:asciiTheme="majorHAnsi" w:hAnsiTheme="majorHAnsi" w:cs="Times New Roman"/>
          <w:sz w:val="24"/>
          <w:szCs w:val="24"/>
        </w:rPr>
        <w:t xml:space="preserve"> processo seletivo:</w:t>
      </w:r>
    </w:p>
    <w:p w:rsidR="007C1EBB" w:rsidRPr="00B04CA7" w:rsidRDefault="007C1EBB" w:rsidP="00C268FC">
      <w:pPr>
        <w:pStyle w:val="Default"/>
        <w:spacing w:afterLines="120" w:after="288"/>
        <w:ind w:right="283"/>
        <w:jc w:val="both"/>
        <w:rPr>
          <w:rFonts w:asciiTheme="majorHAnsi" w:hAnsiTheme="majorHAnsi" w:cs="Aparajita"/>
          <w:color w:val="auto"/>
        </w:rPr>
      </w:pPr>
      <w:r w:rsidRPr="00B04CA7">
        <w:rPr>
          <w:rFonts w:asciiTheme="majorHAnsi" w:hAnsiTheme="majorHAnsi" w:cs="Aparajita"/>
          <w:color w:val="auto"/>
        </w:rPr>
        <w:t xml:space="preserve">1. Possuir o título de doutor, </w:t>
      </w:r>
      <w:r w:rsidR="00C268FC" w:rsidRPr="00B04CA7">
        <w:rPr>
          <w:rFonts w:asciiTheme="majorHAnsi" w:hAnsiTheme="majorHAnsi" w:cs="Aparajita"/>
          <w:color w:val="auto"/>
        </w:rPr>
        <w:t>antes</w:t>
      </w:r>
      <w:r w:rsidRPr="00B04CA7">
        <w:rPr>
          <w:rFonts w:asciiTheme="majorHAnsi" w:hAnsiTheme="majorHAnsi" w:cs="Aparajita"/>
          <w:color w:val="auto"/>
        </w:rPr>
        <w:t xml:space="preserve"> da </w:t>
      </w:r>
      <w:proofErr w:type="gramStart"/>
      <w:r w:rsidRPr="00B04CA7">
        <w:rPr>
          <w:rFonts w:asciiTheme="majorHAnsi" w:hAnsiTheme="majorHAnsi" w:cs="Aparajita"/>
          <w:color w:val="auto"/>
        </w:rPr>
        <w:t>implementação</w:t>
      </w:r>
      <w:proofErr w:type="gramEnd"/>
      <w:r w:rsidRPr="00B04CA7">
        <w:rPr>
          <w:rFonts w:asciiTheme="majorHAnsi" w:hAnsiTheme="majorHAnsi" w:cs="Aparajita"/>
          <w:color w:val="auto"/>
        </w:rPr>
        <w:t xml:space="preserve"> da bolsa, obtido em cursos avaliados pela CAPES e reconhecidos pelo MEC. Em caso de diploma obtido em instituição estrangeira, este deverá ser analisado pelo Programa de Pós-Graduação; </w:t>
      </w:r>
    </w:p>
    <w:p w:rsidR="007C1EBB" w:rsidRPr="00B04CA7" w:rsidRDefault="007C1EBB" w:rsidP="00C268FC">
      <w:pPr>
        <w:pStyle w:val="Default"/>
        <w:spacing w:afterLines="120" w:after="288"/>
        <w:ind w:right="283"/>
        <w:jc w:val="both"/>
        <w:rPr>
          <w:rFonts w:asciiTheme="majorHAnsi" w:hAnsiTheme="majorHAnsi" w:cs="Aparajita"/>
          <w:color w:val="auto"/>
        </w:rPr>
      </w:pPr>
      <w:r w:rsidRPr="00B04CA7">
        <w:rPr>
          <w:rFonts w:asciiTheme="majorHAnsi" w:hAnsiTheme="majorHAnsi" w:cs="Aparajita"/>
          <w:color w:val="auto"/>
        </w:rPr>
        <w:t>2. Disponibilizar e apresentar currículo atualizado na Plataforma Lattes do CNPq ou, se estrangeiro, currículo com histórico de registro de patentes e/ou publicação de trabalhos científicos e tecnológicos de impacto e/ou prêmios de mérito acadêmico.</w:t>
      </w:r>
    </w:p>
    <w:p w:rsidR="007C1EBB" w:rsidRPr="00B04CA7" w:rsidRDefault="007C1EBB" w:rsidP="00C268FC">
      <w:pPr>
        <w:autoSpaceDE w:val="0"/>
        <w:autoSpaceDN w:val="0"/>
        <w:adjustRightInd w:val="0"/>
        <w:spacing w:afterLines="120" w:after="288" w:line="240" w:lineRule="auto"/>
        <w:ind w:right="283"/>
        <w:jc w:val="both"/>
        <w:rPr>
          <w:rFonts w:asciiTheme="majorHAnsi" w:hAnsiTheme="majorHAnsi" w:cs="Aparajita"/>
          <w:b/>
          <w:sz w:val="24"/>
          <w:szCs w:val="24"/>
        </w:rPr>
      </w:pPr>
      <w:r w:rsidRPr="00B04CA7">
        <w:rPr>
          <w:rFonts w:asciiTheme="majorHAnsi" w:hAnsiTheme="majorHAnsi" w:cs="Times New Roman"/>
          <w:b/>
          <w:sz w:val="24"/>
          <w:szCs w:val="24"/>
        </w:rPr>
        <w:t xml:space="preserve">II.  </w:t>
      </w:r>
      <w:r w:rsidRPr="00B04CA7">
        <w:rPr>
          <w:rFonts w:asciiTheme="majorHAnsi" w:hAnsiTheme="majorHAnsi" w:cs="Aparajita"/>
          <w:b/>
          <w:sz w:val="24"/>
          <w:szCs w:val="24"/>
        </w:rPr>
        <w:t>MODALIDADES DE INSCRIÇÕES</w:t>
      </w:r>
    </w:p>
    <w:p w:rsidR="007C1EBB" w:rsidRPr="00B04CA7" w:rsidRDefault="007C1EBB" w:rsidP="00C268FC">
      <w:pPr>
        <w:autoSpaceDE w:val="0"/>
        <w:autoSpaceDN w:val="0"/>
        <w:adjustRightInd w:val="0"/>
        <w:spacing w:afterLines="120" w:after="288" w:line="240" w:lineRule="auto"/>
        <w:ind w:right="283"/>
        <w:jc w:val="both"/>
        <w:rPr>
          <w:rFonts w:asciiTheme="majorHAnsi" w:hAnsiTheme="majorHAnsi" w:cs="Aparajita"/>
          <w:iCs/>
          <w:sz w:val="24"/>
          <w:szCs w:val="24"/>
        </w:rPr>
      </w:pPr>
      <w:r w:rsidRPr="00B04CA7">
        <w:rPr>
          <w:rFonts w:asciiTheme="majorHAnsi" w:hAnsiTheme="majorHAnsi" w:cs="Aparajita"/>
          <w:sz w:val="24"/>
          <w:szCs w:val="24"/>
        </w:rPr>
        <w:lastRenderedPageBreak/>
        <w:t xml:space="preserve">O candidato deverá se inscrever em uma das seguintes modalidades, segundo sua nacionalidade e situação de vínculo empregatício, em conformidade com a Portaria 086 da CAPES-MEC, e apresentar </w:t>
      </w:r>
      <w:r w:rsidRPr="00B04CA7">
        <w:rPr>
          <w:rFonts w:asciiTheme="majorHAnsi" w:hAnsiTheme="majorHAnsi" w:cs="Aparajita"/>
          <w:sz w:val="24"/>
          <w:szCs w:val="24"/>
          <w:lang w:eastAsia="pt-BR"/>
        </w:rPr>
        <w:t>declaração dando ciência e concordância com os termos da referida</w:t>
      </w:r>
      <w:r w:rsidRPr="00B04CA7">
        <w:rPr>
          <w:rFonts w:asciiTheme="majorHAnsi" w:eastAsia="FreeSans" w:hAnsiTheme="majorHAnsi" w:cs="Aparajita"/>
          <w:sz w:val="24"/>
          <w:szCs w:val="24"/>
          <w:lang w:eastAsia="pt-BR"/>
        </w:rPr>
        <w:t xml:space="preserve"> Portaria</w:t>
      </w:r>
      <w:r w:rsidRPr="00B04CA7">
        <w:rPr>
          <w:rFonts w:asciiTheme="majorHAnsi" w:hAnsiTheme="majorHAnsi" w:cs="Aparajita"/>
          <w:sz w:val="24"/>
          <w:szCs w:val="24"/>
          <w:lang w:eastAsia="pt-BR"/>
        </w:rPr>
        <w:t>.</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a) ser brasileiro ou estrangeiro residente no Brasil portador de visto temporário, sem vínculo empregatício;</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b) ser estrangeiro, residente no exterior, sem vínculo empregatício; </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c) ser docente ou pesquisador no país com vínculo empregatício em instituições de ensino superior ou instituições públicas de pesquisa.</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Observações:</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O candidato estrangeiro residente no exterior deverá comprovar endereço residencial no exterior no momento da submissão da candidatura.</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Professores substitutos poderão ser aprovados na modalidade “a”, sem prejuízo de suas atividades de docência, após análise e autorização do Programa de Pós-Graduação.</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Os candidatos aprovados na modalidade “c” deverão apresentar comprovação de afastamento da instituição de origem, por período compatível com o prazo de vigência da bolsa.</w:t>
      </w:r>
    </w:p>
    <w:p w:rsidR="007C1EBB" w:rsidRPr="00B04CA7" w:rsidRDefault="00A63770" w:rsidP="00A63770">
      <w:pPr>
        <w:autoSpaceDE w:val="0"/>
        <w:autoSpaceDN w:val="0"/>
        <w:adjustRightInd w:val="0"/>
        <w:spacing w:afterLines="120" w:after="288" w:line="240" w:lineRule="auto"/>
        <w:ind w:right="283"/>
        <w:jc w:val="both"/>
        <w:rPr>
          <w:rFonts w:asciiTheme="majorHAnsi" w:hAnsiTheme="majorHAnsi" w:cs="Times New Roman"/>
          <w:b/>
          <w:sz w:val="24"/>
          <w:szCs w:val="24"/>
        </w:rPr>
      </w:pPr>
      <w:r w:rsidRPr="00B04CA7">
        <w:rPr>
          <w:rFonts w:asciiTheme="majorHAnsi" w:hAnsiTheme="majorHAnsi" w:cs="Aparajita"/>
          <w:sz w:val="24"/>
          <w:szCs w:val="24"/>
        </w:rPr>
        <w:t>- Os candidatos aprovados na modalidade “c” não poderão realizar o estágio pós-doutoral na mesma instituição com a qual possuem vínculo empregatício</w:t>
      </w:r>
    </w:p>
    <w:p w:rsidR="00075E67" w:rsidRPr="00B04CA7" w:rsidRDefault="00075E67" w:rsidP="00C268FC">
      <w:pPr>
        <w:autoSpaceDN w:val="0"/>
        <w:adjustRightInd w:val="0"/>
        <w:spacing w:afterLines="120" w:after="288" w:line="240" w:lineRule="auto"/>
        <w:ind w:right="283"/>
        <w:jc w:val="both"/>
        <w:rPr>
          <w:rFonts w:asciiTheme="majorHAnsi" w:hAnsiTheme="majorHAnsi" w:cs="Aparajita"/>
          <w:b/>
          <w:sz w:val="24"/>
          <w:szCs w:val="24"/>
        </w:rPr>
      </w:pPr>
      <w:r w:rsidRPr="00B04CA7">
        <w:rPr>
          <w:rFonts w:asciiTheme="majorHAnsi" w:hAnsiTheme="majorHAnsi" w:cs="Aparajita"/>
          <w:b/>
          <w:sz w:val="24"/>
          <w:szCs w:val="24"/>
        </w:rPr>
        <w:t>III. ATRIBUIÇÕES DO CANDIDATO APROVADO</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 Elaborar Relatório de Atividades Anual a ser submetido à aprovação do Programa de Pós-Graduação e encaminhar Relatório Final em até 60 (sessenta) dias após o encerramento da respectiva bolsa;</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2. Dedicar-se às atividades do projeto;</w:t>
      </w:r>
    </w:p>
    <w:p w:rsidR="007A76DC"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3. Restituir </w:t>
      </w:r>
      <w:proofErr w:type="gramStart"/>
      <w:r w:rsidRPr="00B04CA7">
        <w:rPr>
          <w:rFonts w:asciiTheme="majorHAnsi" w:hAnsiTheme="majorHAnsi" w:cs="Aparajita"/>
          <w:sz w:val="24"/>
          <w:szCs w:val="24"/>
        </w:rPr>
        <w:t>à</w:t>
      </w:r>
      <w:proofErr w:type="gramEnd"/>
      <w:r w:rsidRPr="00B04CA7">
        <w:rPr>
          <w:rFonts w:asciiTheme="majorHAnsi" w:hAnsiTheme="majorHAnsi" w:cs="Aparajita"/>
          <w:sz w:val="24"/>
          <w:szCs w:val="24"/>
        </w:rPr>
        <w:t xml:space="preserve"> CAPES os recursos recebidos irregularmente, quando apurada a não observância das normas do PNPD, salvo se motivada por caso fortuito, força maior, circunstância alheia a sua vontade ou doença grave devidamente comprovada e fundamentada. A avaliação dessas situações fica condicionada à análise e deliberação pela Diretoria Executiva da CAPES, em despacho fundamentado.</w:t>
      </w:r>
    </w:p>
    <w:p w:rsidR="007A76DC" w:rsidRPr="00B04CA7" w:rsidRDefault="007A76DC" w:rsidP="00C268FC">
      <w:pPr>
        <w:autoSpaceDN w:val="0"/>
        <w:adjustRightInd w:val="0"/>
        <w:spacing w:afterLines="120" w:after="288" w:line="240" w:lineRule="auto"/>
        <w:ind w:right="283"/>
        <w:jc w:val="both"/>
        <w:rPr>
          <w:rFonts w:asciiTheme="majorHAnsi" w:eastAsia="FreeSans" w:hAnsiTheme="majorHAnsi" w:cs="Aparajita"/>
          <w:b/>
          <w:sz w:val="24"/>
          <w:szCs w:val="24"/>
          <w:lang w:eastAsia="pt-BR"/>
        </w:rPr>
      </w:pPr>
      <w:r w:rsidRPr="00B04CA7">
        <w:rPr>
          <w:rFonts w:asciiTheme="majorHAnsi" w:eastAsia="FreeSans" w:hAnsiTheme="majorHAnsi" w:cs="Aparajita"/>
          <w:b/>
          <w:sz w:val="24"/>
          <w:szCs w:val="24"/>
          <w:lang w:eastAsia="pt-BR"/>
        </w:rPr>
        <w:t xml:space="preserve">IV. VALOR E DURAÇÃO DA BOLSA </w:t>
      </w:r>
    </w:p>
    <w:p w:rsidR="007A76DC" w:rsidRPr="00B04CA7" w:rsidRDefault="007A76DC"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 O candidato aprovado no presente processo seletivo perceberá bolsa mensal no valor de R$</w:t>
      </w:r>
      <w:r w:rsidR="00C268FC" w:rsidRPr="00B04CA7">
        <w:rPr>
          <w:rFonts w:asciiTheme="majorHAnsi" w:hAnsiTheme="majorHAnsi" w:cs="Aparajita"/>
          <w:sz w:val="24"/>
          <w:szCs w:val="24"/>
        </w:rPr>
        <w:t xml:space="preserve"> </w:t>
      </w:r>
      <w:r w:rsidRPr="00B04CA7">
        <w:rPr>
          <w:rFonts w:asciiTheme="majorHAnsi" w:hAnsiTheme="majorHAnsi" w:cs="Aparajita"/>
          <w:sz w:val="24"/>
          <w:szCs w:val="24"/>
        </w:rPr>
        <w:t>4.100,00.</w:t>
      </w:r>
    </w:p>
    <w:p w:rsidR="001C6534" w:rsidRPr="00B04CA7" w:rsidRDefault="001E12BB" w:rsidP="00C268FC">
      <w:pPr>
        <w:autoSpaceDE w:val="0"/>
        <w:autoSpaceDN w:val="0"/>
        <w:adjustRightInd w:val="0"/>
        <w:spacing w:afterLines="120" w:after="288" w:line="240" w:lineRule="auto"/>
        <w:jc w:val="both"/>
        <w:rPr>
          <w:rFonts w:asciiTheme="majorHAnsi" w:hAnsiTheme="majorHAnsi" w:cs="Aparajita"/>
          <w:sz w:val="24"/>
          <w:szCs w:val="24"/>
        </w:rPr>
      </w:pPr>
      <w:r w:rsidRPr="00B04CA7">
        <w:rPr>
          <w:rFonts w:asciiTheme="majorHAnsi" w:hAnsiTheme="majorHAnsi" w:cs="Aparajita"/>
          <w:sz w:val="24"/>
          <w:szCs w:val="24"/>
        </w:rPr>
        <w:t>2. Para os bolsistas aprovados nas modalidades “</w:t>
      </w:r>
      <w:r w:rsidR="00C16744" w:rsidRPr="00B04CA7">
        <w:rPr>
          <w:rFonts w:asciiTheme="majorHAnsi" w:hAnsiTheme="majorHAnsi" w:cs="Aparajita"/>
          <w:sz w:val="24"/>
          <w:szCs w:val="24"/>
        </w:rPr>
        <w:t>a</w:t>
      </w:r>
      <w:r w:rsidRPr="00B04CA7">
        <w:rPr>
          <w:rFonts w:asciiTheme="majorHAnsi" w:hAnsiTheme="majorHAnsi" w:cs="Aparajita"/>
          <w:sz w:val="24"/>
          <w:szCs w:val="24"/>
        </w:rPr>
        <w:t>” e “</w:t>
      </w:r>
      <w:r w:rsidR="00C16744" w:rsidRPr="00B04CA7">
        <w:rPr>
          <w:rFonts w:asciiTheme="majorHAnsi" w:hAnsiTheme="majorHAnsi" w:cs="Aparajita"/>
          <w:sz w:val="24"/>
          <w:szCs w:val="24"/>
        </w:rPr>
        <w:t>b</w:t>
      </w:r>
      <w:r w:rsidRPr="00B04CA7">
        <w:rPr>
          <w:rFonts w:asciiTheme="majorHAnsi" w:hAnsiTheme="majorHAnsi" w:cs="Aparajita"/>
          <w:sz w:val="24"/>
          <w:szCs w:val="24"/>
        </w:rPr>
        <w:t xml:space="preserve">”, o período de duração da bolsa será de </w:t>
      </w:r>
      <w:r w:rsidRPr="00B04CA7">
        <w:rPr>
          <w:rFonts w:asciiTheme="majorHAnsi" w:hAnsiTheme="majorHAnsi" w:cs="Aparajita"/>
          <w:b/>
          <w:sz w:val="24"/>
          <w:szCs w:val="24"/>
          <w:u w:val="single"/>
        </w:rPr>
        <w:t>doze meses</w:t>
      </w:r>
      <w:r w:rsidRPr="00B04CA7">
        <w:rPr>
          <w:rFonts w:asciiTheme="majorHAnsi" w:hAnsiTheme="majorHAnsi" w:cs="Aparajita"/>
          <w:sz w:val="24"/>
          <w:szCs w:val="24"/>
        </w:rPr>
        <w:t xml:space="preserve">, podendo ser renovada anualmente até atingir o limite máximo de 60 (sessenta) </w:t>
      </w:r>
      <w:r w:rsidRPr="00B04CA7">
        <w:rPr>
          <w:rFonts w:asciiTheme="majorHAnsi" w:hAnsiTheme="majorHAnsi" w:cs="Aparajita"/>
          <w:sz w:val="24"/>
          <w:szCs w:val="24"/>
        </w:rPr>
        <w:lastRenderedPageBreak/>
        <w:t>meses.</w:t>
      </w:r>
      <w:r w:rsidR="001C6534" w:rsidRPr="00B04CA7">
        <w:rPr>
          <w:rFonts w:asciiTheme="majorHAnsi" w:hAnsiTheme="majorHAnsi" w:cs="Aparajita"/>
          <w:sz w:val="24"/>
          <w:szCs w:val="24"/>
        </w:rPr>
        <w:t xml:space="preserve"> A renovação não será realizada automaticamente, o candidato deverá concorrer em novo processo seletivo.</w:t>
      </w:r>
    </w:p>
    <w:p w:rsidR="001E12BB" w:rsidRPr="00B04CA7" w:rsidRDefault="001E12BB" w:rsidP="00C268FC">
      <w:pPr>
        <w:autoSpaceDE w:val="0"/>
        <w:autoSpaceDN w:val="0"/>
        <w:adjustRightInd w:val="0"/>
        <w:spacing w:afterLines="120" w:after="288" w:line="240" w:lineRule="auto"/>
        <w:jc w:val="both"/>
        <w:rPr>
          <w:rFonts w:asciiTheme="majorHAnsi" w:hAnsiTheme="majorHAnsi" w:cs="Aparajita"/>
          <w:sz w:val="24"/>
          <w:szCs w:val="24"/>
        </w:rPr>
      </w:pPr>
      <w:r w:rsidRPr="00B04CA7">
        <w:rPr>
          <w:rFonts w:asciiTheme="majorHAnsi" w:hAnsiTheme="majorHAnsi" w:cs="Aparajita"/>
          <w:sz w:val="24"/>
          <w:szCs w:val="24"/>
        </w:rPr>
        <w:t>3. Para os candidatos aprovados na modalidade “</w:t>
      </w:r>
      <w:r w:rsidR="00C16744" w:rsidRPr="00B04CA7">
        <w:rPr>
          <w:rFonts w:asciiTheme="majorHAnsi" w:hAnsiTheme="majorHAnsi" w:cs="Aparajita"/>
          <w:sz w:val="24"/>
          <w:szCs w:val="24"/>
        </w:rPr>
        <w:t>c</w:t>
      </w:r>
      <w:r w:rsidRPr="00B04CA7">
        <w:rPr>
          <w:rFonts w:asciiTheme="majorHAnsi" w:hAnsiTheme="majorHAnsi" w:cs="Aparajita"/>
          <w:sz w:val="24"/>
          <w:szCs w:val="24"/>
        </w:rPr>
        <w:t>”, o período máximo de duração da bolsa será de 12 meses, sem possibilidade de renovação.</w:t>
      </w:r>
    </w:p>
    <w:p w:rsidR="00A63770" w:rsidRPr="00B04CA7" w:rsidRDefault="00A63770" w:rsidP="00A63770">
      <w:pPr>
        <w:autoSpaceDN w:val="0"/>
        <w:adjustRightInd w:val="0"/>
        <w:spacing w:afterLines="120" w:after="288" w:line="240" w:lineRule="auto"/>
        <w:ind w:right="283"/>
        <w:jc w:val="both"/>
        <w:rPr>
          <w:rFonts w:asciiTheme="majorHAnsi" w:eastAsia="FreeSans" w:hAnsiTheme="majorHAnsi" w:cs="Aparajita"/>
          <w:b/>
          <w:sz w:val="24"/>
          <w:szCs w:val="24"/>
          <w:lang w:eastAsia="pt-BR"/>
        </w:rPr>
      </w:pPr>
      <w:r w:rsidRPr="00B04CA7">
        <w:rPr>
          <w:rFonts w:asciiTheme="majorHAnsi" w:hAnsiTheme="majorHAnsi" w:cs="Aparajita"/>
          <w:sz w:val="24"/>
          <w:szCs w:val="24"/>
        </w:rPr>
        <w:t>Observação:</w:t>
      </w:r>
    </w:p>
    <w:p w:rsidR="00A63770" w:rsidRPr="00B04CA7" w:rsidRDefault="00A63770" w:rsidP="00A63770">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É vedado o acúmulo da percepção de bolsa com qualquer modalidade de bolsa de outro programa da CAPES, de outra agência de fomento pública, nacional ou internacional, empresa pública ou privada, ou ainda com o exercício profissional remunerado, com exceção das situações descritas nas modalidades de inscrições.</w:t>
      </w:r>
    </w:p>
    <w:p w:rsidR="007C1EBB" w:rsidRPr="00B04CA7" w:rsidRDefault="00D422B3" w:rsidP="00C268FC">
      <w:pPr>
        <w:autoSpaceDE w:val="0"/>
        <w:autoSpaceDN w:val="0"/>
        <w:adjustRightInd w:val="0"/>
        <w:spacing w:afterLines="120" w:after="288" w:line="240" w:lineRule="auto"/>
        <w:ind w:right="283"/>
        <w:jc w:val="both"/>
        <w:rPr>
          <w:rFonts w:asciiTheme="majorHAnsi" w:hAnsiTheme="majorHAnsi" w:cs="Times New Roman"/>
          <w:sz w:val="24"/>
          <w:szCs w:val="24"/>
        </w:rPr>
      </w:pPr>
      <w:r w:rsidRPr="00B04CA7">
        <w:rPr>
          <w:rFonts w:asciiTheme="majorHAnsi" w:hAnsiTheme="majorHAnsi" w:cs="Times New Roman"/>
          <w:b/>
          <w:sz w:val="24"/>
          <w:szCs w:val="24"/>
        </w:rPr>
        <w:t xml:space="preserve">V. </w:t>
      </w:r>
      <w:r w:rsidR="007C1EBB" w:rsidRPr="00B04CA7">
        <w:rPr>
          <w:rFonts w:asciiTheme="majorHAnsi" w:hAnsiTheme="majorHAnsi" w:cs="Times New Roman"/>
          <w:b/>
          <w:sz w:val="24"/>
          <w:szCs w:val="24"/>
        </w:rPr>
        <w:t>DA INSCRIÇÃO</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Times New Roman"/>
          <w:sz w:val="24"/>
          <w:szCs w:val="24"/>
        </w:rPr>
      </w:pPr>
      <w:r w:rsidRPr="00B04CA7">
        <w:rPr>
          <w:rFonts w:asciiTheme="majorHAnsi" w:hAnsiTheme="majorHAnsi" w:cs="Times New Roman"/>
          <w:sz w:val="24"/>
          <w:szCs w:val="24"/>
        </w:rPr>
        <w:t>As inscrições serão r</w:t>
      </w:r>
      <w:r w:rsidR="004142F0" w:rsidRPr="00B04CA7">
        <w:rPr>
          <w:rFonts w:asciiTheme="majorHAnsi" w:hAnsiTheme="majorHAnsi" w:cs="Times New Roman"/>
          <w:sz w:val="24"/>
          <w:szCs w:val="24"/>
        </w:rPr>
        <w:t xml:space="preserve">ealizadas </w:t>
      </w:r>
      <w:r w:rsidRPr="00B04CA7">
        <w:rPr>
          <w:rFonts w:asciiTheme="majorHAnsi" w:hAnsiTheme="majorHAnsi" w:cs="Times New Roman"/>
          <w:sz w:val="24"/>
          <w:szCs w:val="24"/>
        </w:rPr>
        <w:t xml:space="preserve">no período de </w:t>
      </w:r>
      <w:r w:rsidR="00D836D4" w:rsidRPr="00B04CA7">
        <w:rPr>
          <w:rFonts w:asciiTheme="majorHAnsi" w:hAnsiTheme="majorHAnsi" w:cs="Times New Roman"/>
          <w:b/>
          <w:sz w:val="24"/>
          <w:szCs w:val="24"/>
        </w:rPr>
        <w:t xml:space="preserve">20 a 29 de agosto </w:t>
      </w:r>
      <w:r w:rsidR="00D6167D" w:rsidRPr="00B04CA7">
        <w:rPr>
          <w:rFonts w:asciiTheme="majorHAnsi" w:hAnsiTheme="majorHAnsi" w:cs="Times New Roman"/>
          <w:b/>
          <w:sz w:val="24"/>
          <w:szCs w:val="24"/>
        </w:rPr>
        <w:t>de 2018</w:t>
      </w:r>
      <w:r w:rsidRPr="00B04CA7">
        <w:rPr>
          <w:rFonts w:asciiTheme="majorHAnsi" w:hAnsiTheme="majorHAnsi" w:cs="Times New Roman"/>
          <w:sz w:val="24"/>
          <w:szCs w:val="24"/>
        </w:rPr>
        <w:t>,</w:t>
      </w:r>
      <w:r w:rsidRPr="00B04CA7">
        <w:rPr>
          <w:rFonts w:asciiTheme="majorHAnsi" w:hAnsiTheme="majorHAnsi" w:cs="Times New Roman"/>
          <w:b/>
          <w:bCs/>
          <w:sz w:val="24"/>
          <w:szCs w:val="24"/>
        </w:rPr>
        <w:t xml:space="preserve"> </w:t>
      </w:r>
      <w:r w:rsidR="00C268FC" w:rsidRPr="00B04CA7">
        <w:rPr>
          <w:rFonts w:asciiTheme="majorHAnsi" w:hAnsiTheme="majorHAnsi" w:cs="Times New Roman"/>
          <w:sz w:val="24"/>
          <w:szCs w:val="24"/>
        </w:rPr>
        <w:t>p</w:t>
      </w:r>
      <w:r w:rsidR="00D836D4" w:rsidRPr="00B04CA7">
        <w:rPr>
          <w:rFonts w:asciiTheme="majorHAnsi" w:hAnsiTheme="majorHAnsi" w:cs="Times New Roman"/>
          <w:sz w:val="24"/>
          <w:szCs w:val="24"/>
        </w:rPr>
        <w:t xml:space="preserve">elo site </w:t>
      </w:r>
      <w:proofErr w:type="gramStart"/>
      <w:r w:rsidR="00D836D4" w:rsidRPr="00B04CA7">
        <w:rPr>
          <w:rFonts w:asciiTheme="majorHAnsi" w:hAnsiTheme="majorHAnsi" w:cs="Times New Roman"/>
          <w:sz w:val="24"/>
          <w:szCs w:val="24"/>
        </w:rPr>
        <w:t>posgo.</w:t>
      </w:r>
      <w:proofErr w:type="gramEnd"/>
      <w:r w:rsidR="00D836D4" w:rsidRPr="00B04CA7">
        <w:rPr>
          <w:rFonts w:asciiTheme="majorHAnsi" w:hAnsiTheme="majorHAnsi" w:cs="Times New Roman"/>
          <w:sz w:val="24"/>
          <w:szCs w:val="24"/>
        </w:rPr>
        <w:t>fmrp.usp.br</w:t>
      </w:r>
      <w:r w:rsidRPr="00B04CA7">
        <w:rPr>
          <w:rFonts w:asciiTheme="majorHAnsi" w:hAnsiTheme="majorHAnsi" w:cs="Times New Roman"/>
          <w:sz w:val="24"/>
          <w:szCs w:val="24"/>
        </w:rPr>
        <w:t>.</w:t>
      </w:r>
      <w:r w:rsidR="0049226A" w:rsidRPr="00B04CA7">
        <w:rPr>
          <w:rFonts w:asciiTheme="majorHAnsi" w:hAnsiTheme="majorHAnsi" w:cs="Times New Roman"/>
          <w:sz w:val="24"/>
          <w:szCs w:val="24"/>
        </w:rPr>
        <w:t xml:space="preserve"> </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b/>
          <w:sz w:val="24"/>
          <w:szCs w:val="24"/>
        </w:rPr>
      </w:pPr>
      <w:r w:rsidRPr="00B04CA7">
        <w:rPr>
          <w:rFonts w:asciiTheme="majorHAnsi" w:hAnsiTheme="majorHAnsi" w:cs="Aparajita"/>
          <w:b/>
          <w:sz w:val="24"/>
          <w:szCs w:val="24"/>
        </w:rPr>
        <w:t>VI. DA DOCUMENTAÇÃO NECESSSARIA À INSCRIÇÃO</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1. No ato da inscrição </w:t>
      </w:r>
      <w:proofErr w:type="gramStart"/>
      <w:r w:rsidRPr="00B04CA7">
        <w:rPr>
          <w:rFonts w:asciiTheme="majorHAnsi" w:hAnsiTheme="majorHAnsi" w:cs="Aparajita"/>
          <w:sz w:val="24"/>
          <w:szCs w:val="24"/>
        </w:rPr>
        <w:t>o(</w:t>
      </w:r>
      <w:proofErr w:type="gramEnd"/>
      <w:r w:rsidRPr="00B04CA7">
        <w:rPr>
          <w:rFonts w:asciiTheme="majorHAnsi" w:hAnsiTheme="majorHAnsi" w:cs="Aparajita"/>
          <w:sz w:val="24"/>
          <w:szCs w:val="24"/>
        </w:rPr>
        <w:t>a) candidato(a) deverá apresentar os seguintes documentos</w:t>
      </w:r>
      <w:r w:rsidR="004142F0" w:rsidRPr="00B04CA7">
        <w:rPr>
          <w:rFonts w:asciiTheme="majorHAnsi" w:hAnsiTheme="majorHAnsi" w:cs="Aparajita"/>
          <w:sz w:val="24"/>
          <w:szCs w:val="24"/>
        </w:rPr>
        <w:t xml:space="preserve"> que deverão estar digitalizado e salvos em </w:t>
      </w:r>
      <w:proofErr w:type="spellStart"/>
      <w:r w:rsidR="004142F0" w:rsidRPr="00B04CA7">
        <w:rPr>
          <w:rFonts w:asciiTheme="majorHAnsi" w:hAnsiTheme="majorHAnsi" w:cs="Aparajita"/>
          <w:sz w:val="24"/>
          <w:szCs w:val="24"/>
        </w:rPr>
        <w:t>pdf</w:t>
      </w:r>
      <w:proofErr w:type="spellEnd"/>
      <w:r w:rsidR="004142F0" w:rsidRPr="00B04CA7">
        <w:rPr>
          <w:rFonts w:asciiTheme="majorHAnsi" w:hAnsiTheme="majorHAnsi" w:cs="Aparajita"/>
          <w:sz w:val="24"/>
          <w:szCs w:val="24"/>
        </w:rPr>
        <w:t xml:space="preserve">. </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1.1. Formulário de inscrição preenchido (Anexo I deste Edital);</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1.2. Diploma de doutorado ou declaração original de conclusão do curso, acompanhado de Ata de Defesa de Tese, emitidos por instituição avaliada pela CAPES, com cursos reconhecidos pelo MEC. No caso de diploma obtido em instituição estrangeira, além desses documentos, exige-se cópia da tese e histórico escolar para análise da CCP;</w:t>
      </w:r>
    </w:p>
    <w:p w:rsidR="009923E2" w:rsidRPr="00B04CA7" w:rsidRDefault="00CB1268" w:rsidP="00C268FC">
      <w:pPr>
        <w:spacing w:afterLines="120" w:after="288" w:line="240" w:lineRule="auto"/>
        <w:ind w:right="-62"/>
        <w:jc w:val="both"/>
        <w:rPr>
          <w:rFonts w:asciiTheme="majorHAnsi" w:hAnsiTheme="majorHAnsi" w:cs="Aparajita"/>
          <w:sz w:val="24"/>
          <w:szCs w:val="24"/>
        </w:rPr>
      </w:pPr>
      <w:r w:rsidRPr="00B04CA7">
        <w:rPr>
          <w:rFonts w:asciiTheme="majorHAnsi" w:hAnsiTheme="majorHAnsi" w:cs="Aparajita"/>
          <w:sz w:val="24"/>
          <w:szCs w:val="24"/>
        </w:rPr>
        <w:t>1.3. Currículo</w:t>
      </w:r>
      <w:r w:rsidR="00D836D4" w:rsidRPr="00B04CA7">
        <w:rPr>
          <w:rFonts w:asciiTheme="majorHAnsi" w:hAnsiTheme="majorHAnsi" w:cs="Aparajita"/>
          <w:sz w:val="24"/>
          <w:szCs w:val="24"/>
        </w:rPr>
        <w:t xml:space="preserve"> Lattes</w:t>
      </w:r>
      <w:r w:rsidR="004142F0" w:rsidRPr="00B04CA7">
        <w:rPr>
          <w:rFonts w:asciiTheme="majorHAnsi" w:hAnsiTheme="majorHAnsi" w:cs="Aparajita"/>
          <w:sz w:val="24"/>
          <w:szCs w:val="24"/>
        </w:rPr>
        <w:t xml:space="preserve"> e documentos comprobatórios. </w:t>
      </w:r>
      <w:r w:rsidR="009923E2" w:rsidRPr="00B04CA7">
        <w:rPr>
          <w:rFonts w:asciiTheme="majorHAnsi" w:hAnsiTheme="majorHAnsi" w:cs="Aparajita"/>
          <w:sz w:val="24"/>
          <w:szCs w:val="24"/>
        </w:rPr>
        <w:t xml:space="preserve">No caso de </w:t>
      </w:r>
      <w:r w:rsidRPr="00B04CA7">
        <w:rPr>
          <w:rFonts w:asciiTheme="majorHAnsi" w:hAnsiTheme="majorHAnsi" w:cs="Aparajita"/>
          <w:sz w:val="24"/>
          <w:szCs w:val="24"/>
        </w:rPr>
        <w:t xml:space="preserve">se estrangeiro, </w:t>
      </w:r>
      <w:r w:rsidR="009923E2" w:rsidRPr="00B04CA7">
        <w:rPr>
          <w:rFonts w:asciiTheme="majorHAnsi" w:hAnsiTheme="majorHAnsi" w:cs="Aparajita"/>
          <w:sz w:val="24"/>
          <w:szCs w:val="24"/>
        </w:rPr>
        <w:t>utilizar o modelo proposto no documento, disponível em (</w:t>
      </w:r>
      <w:hyperlink r:id="rId8" w:history="1">
        <w:r w:rsidR="009923E2" w:rsidRPr="00B04CA7">
          <w:rPr>
            <w:rFonts w:asciiTheme="majorHAnsi" w:hAnsiTheme="majorHAnsi" w:cs="Aparajita"/>
            <w:sz w:val="24"/>
            <w:szCs w:val="24"/>
          </w:rPr>
          <w:t>http://www.capes.gov.br/images/stories/download/legislacao/Portaria_86_2013_Regulamento_PNPD.pdf</w:t>
        </w:r>
      </w:hyperlink>
      <w:r w:rsidR="009923E2" w:rsidRPr="00B04CA7">
        <w:rPr>
          <w:rFonts w:asciiTheme="majorHAnsi" w:hAnsiTheme="majorHAnsi" w:cs="Aparajita"/>
          <w:sz w:val="24"/>
          <w:szCs w:val="24"/>
        </w:rPr>
        <w:t xml:space="preserve">); </w:t>
      </w:r>
    </w:p>
    <w:p w:rsidR="00821F7E" w:rsidRPr="00B04CA7" w:rsidRDefault="00821F7E" w:rsidP="00C268FC">
      <w:pPr>
        <w:tabs>
          <w:tab w:val="left" w:pos="2410"/>
        </w:tabs>
        <w:autoSpaceDE w:val="0"/>
        <w:autoSpaceDN w:val="0"/>
        <w:adjustRightInd w:val="0"/>
        <w:spacing w:afterLines="120" w:after="288" w:line="240" w:lineRule="auto"/>
        <w:ind w:right="283"/>
        <w:jc w:val="both"/>
        <w:rPr>
          <w:rFonts w:asciiTheme="majorHAnsi" w:hAnsiTheme="majorHAnsi" w:cs="Aparajita"/>
          <w:sz w:val="24"/>
          <w:szCs w:val="24"/>
          <w:lang w:eastAsia="pt-BR"/>
        </w:rPr>
      </w:pPr>
      <w:r w:rsidRPr="00B04CA7">
        <w:rPr>
          <w:rFonts w:asciiTheme="majorHAnsi" w:hAnsiTheme="majorHAnsi" w:cs="Aparajita"/>
          <w:iCs/>
          <w:sz w:val="24"/>
          <w:szCs w:val="24"/>
        </w:rPr>
        <w:t xml:space="preserve">1.4.  Plano de trabalho </w:t>
      </w:r>
      <w:r w:rsidR="00C268FC" w:rsidRPr="00B04CA7">
        <w:rPr>
          <w:rFonts w:asciiTheme="majorHAnsi" w:hAnsiTheme="majorHAnsi" w:cs="Aparajita"/>
          <w:iCs/>
          <w:sz w:val="24"/>
          <w:szCs w:val="24"/>
        </w:rPr>
        <w:t xml:space="preserve">(projeto de pesquisa) </w:t>
      </w:r>
      <w:r w:rsidRPr="00B04CA7">
        <w:rPr>
          <w:rFonts w:asciiTheme="majorHAnsi" w:hAnsiTheme="majorHAnsi" w:cs="Aparajita"/>
          <w:iCs/>
          <w:sz w:val="24"/>
          <w:szCs w:val="24"/>
        </w:rPr>
        <w:t xml:space="preserve">que deverá </w:t>
      </w:r>
      <w:r w:rsidRPr="00B04CA7">
        <w:rPr>
          <w:rFonts w:asciiTheme="majorHAnsi" w:hAnsiTheme="majorHAnsi" w:cs="Aparajita"/>
          <w:sz w:val="24"/>
          <w:szCs w:val="24"/>
        </w:rPr>
        <w:t xml:space="preserve">ser coordenado por um dos professores permanentes credenciados em nível de doutorado junto ao Programa de Pós-Graduação em </w:t>
      </w:r>
      <w:r w:rsidR="009923E2" w:rsidRPr="00B04CA7">
        <w:rPr>
          <w:rFonts w:asciiTheme="majorHAnsi" w:hAnsiTheme="majorHAnsi" w:cs="Aparajita"/>
          <w:sz w:val="24"/>
          <w:szCs w:val="24"/>
        </w:rPr>
        <w:t xml:space="preserve">Ginecologia e Obstetrícia </w:t>
      </w:r>
      <w:r w:rsidR="00C268FC" w:rsidRPr="00B04CA7">
        <w:rPr>
          <w:rFonts w:asciiTheme="majorHAnsi" w:hAnsiTheme="majorHAnsi" w:cs="Aparajita"/>
          <w:sz w:val="24"/>
          <w:szCs w:val="24"/>
        </w:rPr>
        <w:t>da</w:t>
      </w:r>
      <w:r w:rsidR="009923E2" w:rsidRPr="00B04CA7">
        <w:rPr>
          <w:rFonts w:asciiTheme="majorHAnsi" w:hAnsiTheme="majorHAnsi" w:cs="Aparajita"/>
          <w:sz w:val="24"/>
          <w:szCs w:val="24"/>
        </w:rPr>
        <w:t xml:space="preserve"> FMRP</w:t>
      </w:r>
      <w:r w:rsidR="00C268FC" w:rsidRPr="00B04CA7">
        <w:rPr>
          <w:rFonts w:asciiTheme="majorHAnsi" w:hAnsiTheme="majorHAnsi" w:cs="Aparajita"/>
          <w:sz w:val="24"/>
          <w:szCs w:val="24"/>
        </w:rPr>
        <w:t>-USP</w:t>
      </w:r>
      <w:r w:rsidRPr="00B04CA7">
        <w:rPr>
          <w:rFonts w:asciiTheme="majorHAnsi" w:hAnsiTheme="majorHAnsi" w:cs="Aparajita"/>
          <w:sz w:val="24"/>
          <w:szCs w:val="24"/>
        </w:rPr>
        <w:t xml:space="preserve">. O projeto de estudo deve </w:t>
      </w:r>
      <w:r w:rsidR="009923E2" w:rsidRPr="00B04CA7">
        <w:rPr>
          <w:rFonts w:asciiTheme="majorHAnsi" w:hAnsiTheme="majorHAnsi" w:cs="Aparajita"/>
          <w:sz w:val="24"/>
          <w:szCs w:val="24"/>
        </w:rPr>
        <w:t xml:space="preserve">estar aprovado pela Comissão de Pesquisa do Departamento de Ginecologia e Obstetrícia </w:t>
      </w:r>
      <w:r w:rsidR="00C268FC" w:rsidRPr="00B04CA7">
        <w:rPr>
          <w:rFonts w:asciiTheme="majorHAnsi" w:hAnsiTheme="majorHAnsi" w:cs="Aparajita"/>
          <w:sz w:val="24"/>
          <w:szCs w:val="24"/>
        </w:rPr>
        <w:t>da</w:t>
      </w:r>
      <w:r w:rsidR="009923E2" w:rsidRPr="00B04CA7">
        <w:rPr>
          <w:rFonts w:asciiTheme="majorHAnsi" w:hAnsiTheme="majorHAnsi" w:cs="Aparajita"/>
          <w:sz w:val="24"/>
          <w:szCs w:val="24"/>
        </w:rPr>
        <w:t xml:space="preserve"> FMRP</w:t>
      </w:r>
      <w:r w:rsidR="00C268FC" w:rsidRPr="00B04CA7">
        <w:rPr>
          <w:rFonts w:asciiTheme="majorHAnsi" w:hAnsiTheme="majorHAnsi" w:cs="Aparajita"/>
          <w:sz w:val="24"/>
          <w:szCs w:val="24"/>
        </w:rPr>
        <w:t>-USP</w:t>
      </w:r>
      <w:r w:rsidR="00065667" w:rsidRPr="00B04CA7">
        <w:rPr>
          <w:rFonts w:asciiTheme="majorHAnsi" w:hAnsiTheme="majorHAnsi" w:cs="Aparajita"/>
          <w:sz w:val="24"/>
          <w:szCs w:val="24"/>
        </w:rPr>
        <w:t xml:space="preserve"> e submetido ao Comitê de ética em pesquisa do HCFMRP ou CEUA.</w:t>
      </w:r>
    </w:p>
    <w:p w:rsidR="00A63770" w:rsidRPr="00B04CA7" w:rsidRDefault="00821F7E" w:rsidP="00065667">
      <w:pPr>
        <w:autoSpaceDE w:val="0"/>
        <w:autoSpaceDN w:val="0"/>
        <w:adjustRightInd w:val="0"/>
        <w:spacing w:afterLines="120" w:after="288" w:line="240" w:lineRule="auto"/>
        <w:ind w:right="283"/>
        <w:jc w:val="both"/>
        <w:rPr>
          <w:rFonts w:asciiTheme="majorHAnsi" w:hAnsiTheme="majorHAnsi" w:cs="Aparajita"/>
          <w:b/>
          <w:sz w:val="24"/>
          <w:szCs w:val="24"/>
        </w:rPr>
      </w:pPr>
      <w:r w:rsidRPr="00B04CA7">
        <w:rPr>
          <w:rFonts w:asciiTheme="majorHAnsi" w:hAnsiTheme="majorHAnsi" w:cs="Aparajita"/>
          <w:sz w:val="24"/>
          <w:szCs w:val="24"/>
          <w:lang w:eastAsia="pt-BR"/>
        </w:rPr>
        <w:t xml:space="preserve">1.5. </w:t>
      </w:r>
      <w:r w:rsidR="009923E2" w:rsidRPr="00B04CA7">
        <w:rPr>
          <w:rFonts w:asciiTheme="majorHAnsi" w:hAnsiTheme="majorHAnsi" w:cs="Aparajita"/>
          <w:sz w:val="24"/>
          <w:szCs w:val="24"/>
          <w:lang w:eastAsia="pt-BR"/>
        </w:rPr>
        <w:t>Recomendação do supervisor.</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b/>
          <w:sz w:val="24"/>
          <w:szCs w:val="24"/>
        </w:rPr>
      </w:pPr>
      <w:r w:rsidRPr="00B04CA7">
        <w:rPr>
          <w:rFonts w:asciiTheme="majorHAnsi" w:hAnsiTheme="majorHAnsi" w:cs="Aparajita"/>
          <w:b/>
          <w:sz w:val="24"/>
          <w:szCs w:val="24"/>
        </w:rPr>
        <w:t xml:space="preserve">VII. DA </w:t>
      </w:r>
      <w:r w:rsidR="000E0589" w:rsidRPr="00B04CA7">
        <w:rPr>
          <w:rFonts w:asciiTheme="majorHAnsi" w:hAnsiTheme="majorHAnsi" w:cs="Aparajita"/>
          <w:b/>
          <w:sz w:val="24"/>
          <w:szCs w:val="24"/>
        </w:rPr>
        <w:t>SELEÇÃO</w:t>
      </w:r>
    </w:p>
    <w:p w:rsidR="00857BE3" w:rsidRPr="00B04CA7" w:rsidRDefault="00857BE3"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A seleção será realizada seguindo três critérios: </w:t>
      </w:r>
    </w:p>
    <w:p w:rsidR="00C268FC" w:rsidRPr="00B04CA7" w:rsidRDefault="00C268FC"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lastRenderedPageBreak/>
        <w:t>1. Avaliação da experiência acadêmico-técnico-científica apresentada no curriculum vitae (</w:t>
      </w:r>
      <w:r w:rsidR="00515EF4" w:rsidRPr="00B04CA7">
        <w:rPr>
          <w:rFonts w:asciiTheme="majorHAnsi" w:hAnsiTheme="majorHAnsi" w:cs="Aparajita"/>
          <w:sz w:val="24"/>
          <w:szCs w:val="24"/>
        </w:rPr>
        <w:t xml:space="preserve">nota máxima 10 e nota mínima para aprovação </w:t>
      </w:r>
      <w:proofErr w:type="gramStart"/>
      <w:r w:rsidR="00515EF4" w:rsidRPr="00B04CA7">
        <w:rPr>
          <w:rFonts w:asciiTheme="majorHAnsi" w:hAnsiTheme="majorHAnsi" w:cs="Aparajita"/>
          <w:sz w:val="24"/>
          <w:szCs w:val="24"/>
        </w:rPr>
        <w:t>5</w:t>
      </w:r>
      <w:proofErr w:type="gramEnd"/>
      <w:r w:rsidRPr="00B04CA7">
        <w:rPr>
          <w:rFonts w:asciiTheme="majorHAnsi" w:hAnsiTheme="majorHAnsi" w:cs="Aparajita"/>
          <w:sz w:val="24"/>
          <w:szCs w:val="24"/>
        </w:rPr>
        <w:t>)</w:t>
      </w:r>
      <w:r w:rsidR="001049D7" w:rsidRPr="00B04CA7">
        <w:rPr>
          <w:rFonts w:asciiTheme="majorHAnsi" w:hAnsiTheme="majorHAnsi" w:cs="Aparajita"/>
          <w:sz w:val="24"/>
          <w:szCs w:val="24"/>
        </w:rPr>
        <w:t>. Nesta etapa serão considerados os seguintes itens:</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Trabalhos publicados ou aceitos</w:t>
      </w:r>
      <w:r w:rsidR="001049D7" w:rsidRPr="00B04CA7">
        <w:rPr>
          <w:rFonts w:asciiTheme="majorHAnsi" w:hAnsiTheme="majorHAnsi" w:cs="Aparajita"/>
          <w:sz w:val="24"/>
          <w:szCs w:val="24"/>
        </w:rPr>
        <w:t xml:space="preserve"> para publicação em periódicos indexados</w:t>
      </w:r>
      <w:r w:rsidRPr="00B04CA7">
        <w:rPr>
          <w:rFonts w:asciiTheme="majorHAnsi" w:hAnsiTheme="majorHAnsi" w:cs="Aparajita"/>
          <w:sz w:val="24"/>
          <w:szCs w:val="24"/>
        </w:rPr>
        <w:t xml:space="preserve"> no </w:t>
      </w:r>
      <w:proofErr w:type="spellStart"/>
      <w:r w:rsidRPr="00B04CA7">
        <w:rPr>
          <w:rFonts w:asciiTheme="majorHAnsi" w:hAnsiTheme="majorHAnsi" w:cs="Aparajita"/>
          <w:sz w:val="24"/>
          <w:szCs w:val="24"/>
        </w:rPr>
        <w:t>Pubmed</w:t>
      </w:r>
      <w:proofErr w:type="spellEnd"/>
      <w:r w:rsidRPr="00B04CA7">
        <w:rPr>
          <w:rFonts w:asciiTheme="majorHAnsi" w:hAnsiTheme="majorHAnsi" w:cs="Aparajita"/>
          <w:sz w:val="24"/>
          <w:szCs w:val="24"/>
        </w:rPr>
        <w:t xml:space="preserve">;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Trabalho</w:t>
      </w:r>
      <w:r w:rsidR="001049D7" w:rsidRPr="00B04CA7">
        <w:rPr>
          <w:rFonts w:asciiTheme="majorHAnsi" w:hAnsiTheme="majorHAnsi" w:cs="Aparajita"/>
          <w:sz w:val="24"/>
          <w:szCs w:val="24"/>
        </w:rPr>
        <w:t>s</w:t>
      </w:r>
      <w:r w:rsidRPr="00B04CA7">
        <w:rPr>
          <w:rFonts w:asciiTheme="majorHAnsi" w:hAnsiTheme="majorHAnsi" w:cs="Aparajita"/>
          <w:sz w:val="24"/>
          <w:szCs w:val="24"/>
        </w:rPr>
        <w:t xml:space="preserve"> </w:t>
      </w:r>
      <w:r w:rsidR="001049D7" w:rsidRPr="00B04CA7">
        <w:rPr>
          <w:rFonts w:asciiTheme="majorHAnsi" w:hAnsiTheme="majorHAnsi" w:cs="Aparajita"/>
          <w:sz w:val="24"/>
          <w:szCs w:val="24"/>
        </w:rPr>
        <w:t xml:space="preserve">publicado </w:t>
      </w:r>
      <w:r w:rsidRPr="00B04CA7">
        <w:rPr>
          <w:rFonts w:asciiTheme="majorHAnsi" w:hAnsiTheme="majorHAnsi" w:cs="Aparajita"/>
          <w:sz w:val="24"/>
          <w:szCs w:val="24"/>
        </w:rPr>
        <w:t xml:space="preserve">ou aceito </w:t>
      </w:r>
      <w:r w:rsidR="001049D7" w:rsidRPr="00B04CA7">
        <w:rPr>
          <w:rFonts w:asciiTheme="majorHAnsi" w:hAnsiTheme="majorHAnsi" w:cs="Aparajita"/>
          <w:sz w:val="24"/>
          <w:szCs w:val="24"/>
        </w:rPr>
        <w:t>para publicação em periódicos não indexados</w:t>
      </w:r>
      <w:r w:rsidRPr="00B04CA7">
        <w:rPr>
          <w:rFonts w:asciiTheme="majorHAnsi" w:hAnsiTheme="majorHAnsi" w:cs="Aparajita"/>
          <w:sz w:val="24"/>
          <w:szCs w:val="24"/>
        </w:rPr>
        <w:t xml:space="preserve">;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Trabalhos apresentados em Congressos;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Participação em Eventos Nacionais e Internacionais;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Orientação de Iniciação científica;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Orientação de mestrado;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proofErr w:type="spellStart"/>
      <w:proofErr w:type="gramStart"/>
      <w:r w:rsidRPr="00B04CA7">
        <w:rPr>
          <w:rFonts w:asciiTheme="majorHAnsi" w:hAnsiTheme="majorHAnsi" w:cs="Aparajita"/>
          <w:sz w:val="24"/>
          <w:szCs w:val="24"/>
        </w:rPr>
        <w:t>Co</w:t>
      </w:r>
      <w:r w:rsidR="00B0264A" w:rsidRPr="00B04CA7">
        <w:rPr>
          <w:rFonts w:asciiTheme="majorHAnsi" w:hAnsiTheme="majorHAnsi" w:cs="Aparajita"/>
          <w:sz w:val="24"/>
          <w:szCs w:val="24"/>
        </w:rPr>
        <w:t>-</w:t>
      </w:r>
      <w:r w:rsidRPr="00B04CA7">
        <w:rPr>
          <w:rFonts w:asciiTheme="majorHAnsi" w:hAnsiTheme="majorHAnsi" w:cs="Aparajita"/>
          <w:sz w:val="24"/>
          <w:szCs w:val="24"/>
        </w:rPr>
        <w:t>orientação</w:t>
      </w:r>
      <w:proofErr w:type="spellEnd"/>
      <w:proofErr w:type="gramEnd"/>
      <w:r w:rsidRPr="00B04CA7">
        <w:rPr>
          <w:rFonts w:asciiTheme="majorHAnsi" w:hAnsiTheme="majorHAnsi" w:cs="Aparajita"/>
          <w:sz w:val="24"/>
          <w:szCs w:val="24"/>
        </w:rPr>
        <w:t xml:space="preserve"> de Doutorado;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Participação em bancas de qualificação/mestrado/doutorado;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 xml:space="preserve">Especialização ou curso de longa duração (mínimo de 200 horas); </w:t>
      </w:r>
    </w:p>
    <w:p w:rsidR="001049D7"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Especialização ou Residência (mínimo de 1.800 horas)</w:t>
      </w:r>
      <w:r w:rsidR="001049D7" w:rsidRPr="00B04CA7">
        <w:rPr>
          <w:rFonts w:asciiTheme="majorHAnsi" w:hAnsiTheme="majorHAnsi" w:cs="Aparajita"/>
          <w:sz w:val="24"/>
          <w:szCs w:val="24"/>
        </w:rPr>
        <w:t>;</w:t>
      </w:r>
      <w:r w:rsidRPr="00B04CA7">
        <w:rPr>
          <w:rFonts w:asciiTheme="majorHAnsi" w:hAnsiTheme="majorHAnsi" w:cs="Aparajita"/>
          <w:sz w:val="24"/>
          <w:szCs w:val="24"/>
        </w:rPr>
        <w:t xml:space="preserve"> </w:t>
      </w:r>
    </w:p>
    <w:p w:rsidR="00515EF4" w:rsidRPr="00B04CA7" w:rsidRDefault="00515EF4" w:rsidP="001049D7">
      <w:pPr>
        <w:pStyle w:val="PargrafodaLista"/>
        <w:numPr>
          <w:ilvl w:val="0"/>
          <w:numId w:val="7"/>
        </w:numPr>
        <w:tabs>
          <w:tab w:val="left" w:pos="567"/>
        </w:tabs>
        <w:autoSpaceDE w:val="0"/>
        <w:autoSpaceDN w:val="0"/>
        <w:adjustRightInd w:val="0"/>
        <w:spacing w:afterLines="120" w:after="288" w:line="360" w:lineRule="auto"/>
        <w:ind w:left="284" w:right="283"/>
        <w:jc w:val="both"/>
        <w:rPr>
          <w:rFonts w:asciiTheme="majorHAnsi" w:hAnsiTheme="majorHAnsi" w:cs="Aparajita"/>
          <w:sz w:val="24"/>
          <w:szCs w:val="24"/>
        </w:rPr>
      </w:pPr>
      <w:r w:rsidRPr="00B04CA7">
        <w:rPr>
          <w:rFonts w:asciiTheme="majorHAnsi" w:hAnsiTheme="majorHAnsi" w:cs="Aparajita"/>
          <w:sz w:val="24"/>
          <w:szCs w:val="24"/>
        </w:rPr>
        <w:t>Doutorado Sanduiche;</w:t>
      </w:r>
    </w:p>
    <w:p w:rsidR="00B0264A" w:rsidRPr="00B04CA7" w:rsidRDefault="00C268FC"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2. A</w:t>
      </w:r>
      <w:r w:rsidR="00515EF4" w:rsidRPr="00B04CA7">
        <w:rPr>
          <w:rFonts w:asciiTheme="majorHAnsi" w:hAnsiTheme="majorHAnsi" w:cs="Aparajita"/>
          <w:sz w:val="24"/>
          <w:szCs w:val="24"/>
        </w:rPr>
        <w:t xml:space="preserve">presentação e arguição do plano de trabalho (nota máxima 10 e nota mínima para aprovação </w:t>
      </w:r>
      <w:proofErr w:type="gramStart"/>
      <w:r w:rsidR="00515EF4" w:rsidRPr="00B04CA7">
        <w:rPr>
          <w:rFonts w:asciiTheme="majorHAnsi" w:hAnsiTheme="majorHAnsi" w:cs="Aparajita"/>
          <w:sz w:val="24"/>
          <w:szCs w:val="24"/>
        </w:rPr>
        <w:t>5</w:t>
      </w:r>
      <w:proofErr w:type="gramEnd"/>
      <w:r w:rsidR="00515EF4" w:rsidRPr="00B04CA7">
        <w:rPr>
          <w:rFonts w:asciiTheme="majorHAnsi" w:hAnsiTheme="majorHAnsi" w:cs="Aparajita"/>
          <w:sz w:val="24"/>
          <w:szCs w:val="24"/>
        </w:rPr>
        <w:t>)</w:t>
      </w:r>
      <w:r w:rsidR="00B0264A" w:rsidRPr="00B04CA7">
        <w:rPr>
          <w:rFonts w:asciiTheme="majorHAnsi" w:hAnsiTheme="majorHAnsi" w:cs="Aparajita"/>
          <w:sz w:val="24"/>
          <w:szCs w:val="24"/>
        </w:rPr>
        <w:t xml:space="preserve">. </w:t>
      </w:r>
      <w:r w:rsidR="001A2C3E" w:rsidRPr="00B04CA7">
        <w:rPr>
          <w:rFonts w:asciiTheme="majorHAnsi" w:hAnsiTheme="majorHAnsi" w:cs="Aparajita"/>
          <w:sz w:val="24"/>
          <w:szCs w:val="24"/>
        </w:rPr>
        <w:t xml:space="preserve">O plano de pesquisa proposto deverá ser apresentado pelo candidato em no máximo 10 minutos, em mídia eletrônica, a qual será seguida de arguição pela banca. A arguição tem por objetivo avaliar o conhecimento que aluno tem a respeito de seu projeto e a importância do estudo no contexto da literatura mundial. A avaliação da apresentação e arguição será baseada nos seguintes itens: </w:t>
      </w:r>
    </w:p>
    <w:p w:rsidR="00B0264A" w:rsidRPr="00B04CA7" w:rsidRDefault="001A2C3E"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a) </w:t>
      </w:r>
      <w:r w:rsidR="00B0264A" w:rsidRPr="00B04CA7">
        <w:rPr>
          <w:rFonts w:asciiTheme="majorHAnsi" w:hAnsiTheme="majorHAnsi" w:cs="Aparajita"/>
          <w:sz w:val="24"/>
          <w:szCs w:val="24"/>
        </w:rPr>
        <w:t xml:space="preserve">Justificativa </w:t>
      </w:r>
      <w:r w:rsidRPr="00B04CA7">
        <w:rPr>
          <w:rFonts w:asciiTheme="majorHAnsi" w:hAnsiTheme="majorHAnsi" w:cs="Aparajita"/>
          <w:sz w:val="24"/>
          <w:szCs w:val="24"/>
        </w:rPr>
        <w:t xml:space="preserve">embasada para a realização do estudo; </w:t>
      </w:r>
    </w:p>
    <w:p w:rsidR="00B0264A" w:rsidRPr="00B04CA7" w:rsidRDefault="001A2C3E"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b) </w:t>
      </w:r>
      <w:r w:rsidR="00B0264A" w:rsidRPr="00B04CA7">
        <w:rPr>
          <w:rFonts w:asciiTheme="majorHAnsi" w:hAnsiTheme="majorHAnsi" w:cs="Aparajita"/>
          <w:sz w:val="24"/>
          <w:szCs w:val="24"/>
        </w:rPr>
        <w:t xml:space="preserve">Qualidade </w:t>
      </w:r>
      <w:r w:rsidRPr="00B04CA7">
        <w:rPr>
          <w:rFonts w:asciiTheme="majorHAnsi" w:hAnsiTheme="majorHAnsi" w:cs="Aparajita"/>
          <w:sz w:val="24"/>
          <w:szCs w:val="24"/>
        </w:rPr>
        <w:t xml:space="preserve">do conteúdo apresentado; </w:t>
      </w:r>
    </w:p>
    <w:p w:rsidR="00B0264A" w:rsidRPr="00B04CA7" w:rsidRDefault="001A2C3E"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c) </w:t>
      </w:r>
      <w:r w:rsidR="00B0264A" w:rsidRPr="00B04CA7">
        <w:rPr>
          <w:rFonts w:asciiTheme="majorHAnsi" w:hAnsiTheme="majorHAnsi" w:cs="Aparajita"/>
          <w:sz w:val="24"/>
          <w:szCs w:val="24"/>
        </w:rPr>
        <w:t xml:space="preserve">Conhecimento </w:t>
      </w:r>
      <w:r w:rsidRPr="00B04CA7">
        <w:rPr>
          <w:rFonts w:asciiTheme="majorHAnsi" w:hAnsiTheme="majorHAnsi" w:cs="Aparajita"/>
          <w:sz w:val="24"/>
          <w:szCs w:val="24"/>
        </w:rPr>
        <w:t xml:space="preserve">sobre os objetivos; </w:t>
      </w:r>
    </w:p>
    <w:p w:rsidR="00B0264A" w:rsidRPr="00B04CA7" w:rsidRDefault="001A2C3E"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d) </w:t>
      </w:r>
      <w:r w:rsidR="00B0264A" w:rsidRPr="00B04CA7">
        <w:rPr>
          <w:rFonts w:asciiTheme="majorHAnsi" w:hAnsiTheme="majorHAnsi" w:cs="Aparajita"/>
          <w:sz w:val="24"/>
          <w:szCs w:val="24"/>
        </w:rPr>
        <w:t xml:space="preserve">Domínio </w:t>
      </w:r>
      <w:r w:rsidRPr="00B04CA7">
        <w:rPr>
          <w:rFonts w:asciiTheme="majorHAnsi" w:hAnsiTheme="majorHAnsi" w:cs="Aparajita"/>
          <w:sz w:val="24"/>
          <w:szCs w:val="24"/>
        </w:rPr>
        <w:t xml:space="preserve">dos </w:t>
      </w:r>
      <w:r w:rsidR="00B0264A" w:rsidRPr="00B04CA7">
        <w:rPr>
          <w:rFonts w:asciiTheme="majorHAnsi" w:hAnsiTheme="majorHAnsi" w:cs="Aparajita"/>
          <w:sz w:val="24"/>
          <w:szCs w:val="24"/>
        </w:rPr>
        <w:t>métodos a serem utilizados no estudo</w:t>
      </w:r>
      <w:r w:rsidRPr="00B04CA7">
        <w:rPr>
          <w:rFonts w:asciiTheme="majorHAnsi" w:hAnsiTheme="majorHAnsi" w:cs="Aparajita"/>
          <w:sz w:val="24"/>
          <w:szCs w:val="24"/>
        </w:rPr>
        <w:t xml:space="preserve">; </w:t>
      </w:r>
    </w:p>
    <w:p w:rsidR="001A2C3E" w:rsidRPr="00B04CA7" w:rsidRDefault="001A2C3E" w:rsidP="00B0264A">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e) </w:t>
      </w:r>
      <w:r w:rsidR="00B0264A" w:rsidRPr="00B04CA7">
        <w:rPr>
          <w:rFonts w:asciiTheme="majorHAnsi" w:hAnsiTheme="majorHAnsi" w:cs="Aparajita"/>
          <w:sz w:val="24"/>
          <w:szCs w:val="24"/>
        </w:rPr>
        <w:t xml:space="preserve">Conhecimento </w:t>
      </w:r>
      <w:r w:rsidRPr="00B04CA7">
        <w:rPr>
          <w:rFonts w:asciiTheme="majorHAnsi" w:hAnsiTheme="majorHAnsi" w:cs="Aparajita"/>
          <w:sz w:val="24"/>
          <w:szCs w:val="24"/>
        </w:rPr>
        <w:t>dos desfechos do estudo.</w:t>
      </w:r>
    </w:p>
    <w:p w:rsidR="00857BE3" w:rsidRPr="00B04CA7" w:rsidRDefault="001A2C3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3. </w:t>
      </w:r>
      <w:r w:rsidR="00857BE3" w:rsidRPr="00B04CA7">
        <w:rPr>
          <w:rFonts w:asciiTheme="majorHAnsi" w:hAnsiTheme="majorHAnsi" w:cs="Aparajita"/>
          <w:sz w:val="24"/>
          <w:szCs w:val="24"/>
        </w:rPr>
        <w:t xml:space="preserve">Avaliação do histórico de supervisão de pós-doutorado do </w:t>
      </w:r>
      <w:r w:rsidR="00530E5D" w:rsidRPr="00B04CA7">
        <w:rPr>
          <w:rFonts w:asciiTheme="majorHAnsi" w:hAnsiTheme="majorHAnsi" w:cs="Aparajita"/>
          <w:sz w:val="24"/>
          <w:szCs w:val="24"/>
        </w:rPr>
        <w:t xml:space="preserve">docente </w:t>
      </w:r>
      <w:r w:rsidR="00857BE3" w:rsidRPr="00B04CA7">
        <w:rPr>
          <w:rFonts w:asciiTheme="majorHAnsi" w:hAnsiTheme="majorHAnsi" w:cs="Aparajita"/>
          <w:sz w:val="24"/>
          <w:szCs w:val="24"/>
        </w:rPr>
        <w:t>no quadriênio para análise classificatória.</w:t>
      </w:r>
    </w:p>
    <w:p w:rsidR="00857BE3" w:rsidRPr="00B04CA7" w:rsidRDefault="00857BE3"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a) supervisor com bolsista do Programa Nacional de Pós-doutorado-CAPES</w:t>
      </w:r>
      <w:r w:rsidR="00EF48A1" w:rsidRPr="00B04CA7">
        <w:rPr>
          <w:rFonts w:asciiTheme="majorHAnsi" w:hAnsiTheme="majorHAnsi" w:cs="Aparajita"/>
          <w:sz w:val="24"/>
          <w:szCs w:val="24"/>
        </w:rPr>
        <w:t xml:space="preserve"> no quadriênio (2017-2020)</w:t>
      </w:r>
      <w:r w:rsidRPr="00B04CA7">
        <w:rPr>
          <w:rFonts w:asciiTheme="majorHAnsi" w:hAnsiTheme="majorHAnsi" w:cs="Aparajita"/>
          <w:sz w:val="24"/>
          <w:szCs w:val="24"/>
        </w:rPr>
        <w:t xml:space="preserve"> – 0(zero)</w:t>
      </w:r>
    </w:p>
    <w:p w:rsidR="00857BE3" w:rsidRPr="00B04CA7" w:rsidRDefault="00857BE3"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b) supervisor com bolsista de outras ag</w:t>
      </w:r>
      <w:r w:rsidR="004142F0" w:rsidRPr="00B04CA7">
        <w:rPr>
          <w:rFonts w:asciiTheme="majorHAnsi" w:hAnsiTheme="majorHAnsi" w:cs="Aparajita"/>
          <w:sz w:val="24"/>
          <w:szCs w:val="24"/>
        </w:rPr>
        <w:t>ê</w:t>
      </w:r>
      <w:r w:rsidRPr="00B04CA7">
        <w:rPr>
          <w:rFonts w:asciiTheme="majorHAnsi" w:hAnsiTheme="majorHAnsi" w:cs="Aparajita"/>
          <w:sz w:val="24"/>
          <w:szCs w:val="24"/>
        </w:rPr>
        <w:t>ncias de fomento no quadriênio</w:t>
      </w:r>
      <w:r w:rsidR="00EF48A1" w:rsidRPr="00B04CA7">
        <w:rPr>
          <w:rFonts w:asciiTheme="majorHAnsi" w:hAnsiTheme="majorHAnsi" w:cs="Aparajita"/>
          <w:sz w:val="24"/>
          <w:szCs w:val="24"/>
        </w:rPr>
        <w:t xml:space="preserve"> (2017-2020) </w:t>
      </w:r>
      <w:r w:rsidRPr="00B04CA7">
        <w:rPr>
          <w:rFonts w:asciiTheme="majorHAnsi" w:hAnsiTheme="majorHAnsi" w:cs="Aparajita"/>
          <w:sz w:val="24"/>
          <w:szCs w:val="24"/>
        </w:rPr>
        <w:t>– 5(cinco)</w:t>
      </w:r>
    </w:p>
    <w:p w:rsidR="00857BE3" w:rsidRPr="00B04CA7" w:rsidRDefault="00857BE3"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c) supervisor sem bolsista no quadriênio</w:t>
      </w:r>
      <w:r w:rsidR="00EF48A1" w:rsidRPr="00B04CA7">
        <w:rPr>
          <w:rFonts w:asciiTheme="majorHAnsi" w:hAnsiTheme="majorHAnsi" w:cs="Aparajita"/>
          <w:sz w:val="24"/>
          <w:szCs w:val="24"/>
        </w:rPr>
        <w:t xml:space="preserve"> (2017-2020) </w:t>
      </w:r>
      <w:r w:rsidRPr="00B04CA7">
        <w:rPr>
          <w:rFonts w:asciiTheme="majorHAnsi" w:hAnsiTheme="majorHAnsi" w:cs="Aparajita"/>
          <w:sz w:val="24"/>
          <w:szCs w:val="24"/>
        </w:rPr>
        <w:t>– 10(dez)</w:t>
      </w:r>
    </w:p>
    <w:p w:rsidR="001A2C3E" w:rsidRPr="00B04CA7" w:rsidRDefault="001A2C3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lastRenderedPageBreak/>
        <w:t xml:space="preserve">A nota final será a </w:t>
      </w:r>
      <w:r w:rsidR="00EF48A1" w:rsidRPr="00B04CA7">
        <w:rPr>
          <w:rFonts w:asciiTheme="majorHAnsi" w:hAnsiTheme="majorHAnsi" w:cs="Aparajita"/>
          <w:sz w:val="24"/>
          <w:szCs w:val="24"/>
        </w:rPr>
        <w:t>soma</w:t>
      </w:r>
      <w:r w:rsidRPr="00B04CA7">
        <w:rPr>
          <w:rFonts w:asciiTheme="majorHAnsi" w:hAnsiTheme="majorHAnsi" w:cs="Aparajita"/>
          <w:sz w:val="24"/>
          <w:szCs w:val="24"/>
        </w:rPr>
        <w:t xml:space="preserve"> da avaliação do currículo</w:t>
      </w:r>
      <w:r w:rsidR="00EF48A1" w:rsidRPr="00B04CA7">
        <w:rPr>
          <w:rFonts w:asciiTheme="majorHAnsi" w:hAnsiTheme="majorHAnsi" w:cs="Aparajita"/>
          <w:sz w:val="24"/>
          <w:szCs w:val="24"/>
        </w:rPr>
        <w:t xml:space="preserve">, </w:t>
      </w:r>
      <w:r w:rsidRPr="00B04CA7">
        <w:rPr>
          <w:rFonts w:asciiTheme="majorHAnsi" w:hAnsiTheme="majorHAnsi" w:cs="Aparajita"/>
          <w:sz w:val="24"/>
          <w:szCs w:val="24"/>
        </w:rPr>
        <w:t>da apresentação do plano de trabalho</w:t>
      </w:r>
      <w:r w:rsidR="00EF48A1" w:rsidRPr="00B04CA7">
        <w:rPr>
          <w:rFonts w:asciiTheme="majorHAnsi" w:hAnsiTheme="majorHAnsi" w:cs="Aparajita"/>
          <w:sz w:val="24"/>
          <w:szCs w:val="24"/>
        </w:rPr>
        <w:t xml:space="preserve"> e avaliação do histórico de supervisão de pós-doutorado do </w:t>
      </w:r>
      <w:r w:rsidR="00530E5D" w:rsidRPr="00B04CA7">
        <w:rPr>
          <w:rFonts w:asciiTheme="majorHAnsi" w:hAnsiTheme="majorHAnsi" w:cs="Aparajita"/>
          <w:sz w:val="24"/>
          <w:szCs w:val="24"/>
        </w:rPr>
        <w:t>docente</w:t>
      </w:r>
      <w:r w:rsidRPr="00B04CA7">
        <w:rPr>
          <w:rFonts w:asciiTheme="majorHAnsi" w:hAnsiTheme="majorHAnsi" w:cs="Aparajita"/>
          <w:sz w:val="24"/>
          <w:szCs w:val="24"/>
        </w:rPr>
        <w:t>.</w:t>
      </w:r>
    </w:p>
    <w:p w:rsidR="00C268FC" w:rsidRPr="00B04CA7" w:rsidRDefault="00C268FC"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 xml:space="preserve">Seleção para bolsa: </w:t>
      </w:r>
      <w:r w:rsidR="008311B2" w:rsidRPr="00B04CA7">
        <w:rPr>
          <w:rFonts w:asciiTheme="majorHAnsi" w:hAnsiTheme="majorHAnsi" w:cs="Aparajita"/>
          <w:sz w:val="24"/>
          <w:szCs w:val="24"/>
        </w:rPr>
        <w:t>s</w:t>
      </w:r>
      <w:r w:rsidRPr="00B04CA7">
        <w:rPr>
          <w:rFonts w:asciiTheme="majorHAnsi" w:hAnsiTheme="majorHAnsi" w:cs="Aparajita"/>
          <w:sz w:val="24"/>
          <w:szCs w:val="24"/>
        </w:rPr>
        <w:t>e</w:t>
      </w:r>
      <w:r w:rsidR="00E92F7E" w:rsidRPr="00B04CA7">
        <w:rPr>
          <w:rFonts w:asciiTheme="majorHAnsi" w:hAnsiTheme="majorHAnsi" w:cs="Aparajita"/>
          <w:sz w:val="24"/>
          <w:szCs w:val="24"/>
        </w:rPr>
        <w:t xml:space="preserve">rá selecionado o candidato </w:t>
      </w:r>
      <w:r w:rsidRPr="00B04CA7">
        <w:rPr>
          <w:rFonts w:asciiTheme="majorHAnsi" w:hAnsiTheme="majorHAnsi" w:cs="Aparajita"/>
          <w:sz w:val="24"/>
          <w:szCs w:val="24"/>
        </w:rPr>
        <w:t>que apresentar</w:t>
      </w:r>
      <w:r w:rsidR="001A2C3E" w:rsidRPr="00B04CA7">
        <w:rPr>
          <w:rFonts w:asciiTheme="majorHAnsi" w:hAnsiTheme="majorHAnsi" w:cs="Aparajita"/>
          <w:sz w:val="24"/>
          <w:szCs w:val="24"/>
        </w:rPr>
        <w:t xml:space="preserve"> a maior </w:t>
      </w:r>
      <w:r w:rsidR="00E75813" w:rsidRPr="00B04CA7">
        <w:rPr>
          <w:rFonts w:asciiTheme="majorHAnsi" w:hAnsiTheme="majorHAnsi" w:cs="Aparajita"/>
          <w:sz w:val="24"/>
          <w:szCs w:val="24"/>
        </w:rPr>
        <w:t>nota final</w:t>
      </w:r>
      <w:r w:rsidRPr="00B04CA7">
        <w:rPr>
          <w:rFonts w:asciiTheme="majorHAnsi" w:hAnsiTheme="majorHAnsi" w:cs="Aparajita"/>
          <w:sz w:val="24"/>
          <w:szCs w:val="24"/>
        </w:rPr>
        <w:t>.</w:t>
      </w:r>
    </w:p>
    <w:p w:rsidR="00D15402" w:rsidRPr="00B04CA7" w:rsidRDefault="00C268FC"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Critérios</w:t>
      </w:r>
      <w:r w:rsidR="00D15402" w:rsidRPr="00B04CA7">
        <w:rPr>
          <w:rFonts w:asciiTheme="majorHAnsi" w:hAnsiTheme="majorHAnsi" w:cs="Aparajita"/>
          <w:sz w:val="24"/>
          <w:szCs w:val="24"/>
        </w:rPr>
        <w:t xml:space="preserve"> de desempate:</w:t>
      </w:r>
      <w:r w:rsidRPr="00B04CA7">
        <w:rPr>
          <w:rFonts w:asciiTheme="majorHAnsi" w:hAnsiTheme="majorHAnsi" w:cs="Aparajita"/>
          <w:sz w:val="24"/>
          <w:szCs w:val="24"/>
        </w:rPr>
        <w:t xml:space="preserve"> </w:t>
      </w:r>
      <w:r w:rsidR="008311B2" w:rsidRPr="00B04CA7">
        <w:rPr>
          <w:rFonts w:asciiTheme="majorHAnsi" w:hAnsiTheme="majorHAnsi" w:cs="Aparajita"/>
          <w:sz w:val="24"/>
          <w:szCs w:val="24"/>
        </w:rPr>
        <w:t>e</w:t>
      </w:r>
      <w:r w:rsidR="00D15402" w:rsidRPr="00B04CA7">
        <w:rPr>
          <w:rFonts w:asciiTheme="majorHAnsi" w:hAnsiTheme="majorHAnsi" w:cs="Aparajita"/>
          <w:sz w:val="24"/>
          <w:szCs w:val="24"/>
        </w:rPr>
        <w:t xml:space="preserve">m caso de empate, será contemplado o candidato com maior idade. </w:t>
      </w:r>
    </w:p>
    <w:p w:rsidR="002D59EA" w:rsidRPr="00B04CA7" w:rsidRDefault="00821F7E" w:rsidP="00C268FC">
      <w:pPr>
        <w:pStyle w:val="Default"/>
        <w:spacing w:afterLines="120" w:after="288"/>
        <w:ind w:right="283"/>
        <w:jc w:val="both"/>
        <w:rPr>
          <w:rFonts w:asciiTheme="majorHAnsi" w:hAnsiTheme="majorHAnsi" w:cs="Aparajita"/>
          <w:b/>
          <w:color w:val="auto"/>
        </w:rPr>
      </w:pPr>
      <w:r w:rsidRPr="00B04CA7">
        <w:rPr>
          <w:rFonts w:asciiTheme="majorHAnsi" w:eastAsia="FreeSans" w:hAnsiTheme="majorHAnsi" w:cs="Aparajita"/>
          <w:b/>
          <w:color w:val="auto"/>
          <w:lang w:eastAsia="pt-BR"/>
        </w:rPr>
        <w:t xml:space="preserve">VIII. </w:t>
      </w:r>
      <w:r w:rsidR="00D15402" w:rsidRPr="00B04CA7">
        <w:rPr>
          <w:rFonts w:asciiTheme="majorHAnsi" w:eastAsia="FreeSans" w:hAnsiTheme="majorHAnsi" w:cs="Aparajita"/>
          <w:b/>
          <w:color w:val="auto"/>
          <w:lang w:eastAsia="pt-BR"/>
        </w:rPr>
        <w:t xml:space="preserve"> </w:t>
      </w:r>
      <w:r w:rsidR="009245A4" w:rsidRPr="00B04CA7">
        <w:rPr>
          <w:rFonts w:asciiTheme="majorHAnsi" w:hAnsiTheme="majorHAnsi" w:cs="Aparajita"/>
          <w:b/>
          <w:color w:val="auto"/>
        </w:rPr>
        <w:t>CRONOGRAMA DE ATIVIDADES</w:t>
      </w:r>
    </w:p>
    <w:p w:rsidR="00407786" w:rsidRPr="00B04CA7" w:rsidRDefault="00D6167D" w:rsidP="00407786">
      <w:pPr>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2</w:t>
      </w:r>
      <w:r w:rsidR="00857BE3" w:rsidRPr="00B04CA7">
        <w:rPr>
          <w:rFonts w:asciiTheme="majorHAnsi" w:hAnsiTheme="majorHAnsi" w:cs="Aparajita"/>
          <w:sz w:val="24"/>
          <w:szCs w:val="24"/>
        </w:rPr>
        <w:t>0</w:t>
      </w:r>
      <w:r w:rsidRPr="00B04CA7">
        <w:rPr>
          <w:rFonts w:asciiTheme="majorHAnsi" w:hAnsiTheme="majorHAnsi" w:cs="Aparajita"/>
          <w:sz w:val="24"/>
          <w:szCs w:val="24"/>
        </w:rPr>
        <w:t>/</w:t>
      </w:r>
      <w:r w:rsidR="00857BE3" w:rsidRPr="00B04CA7">
        <w:rPr>
          <w:rFonts w:asciiTheme="majorHAnsi" w:hAnsiTheme="majorHAnsi" w:cs="Aparajita"/>
          <w:sz w:val="24"/>
          <w:szCs w:val="24"/>
        </w:rPr>
        <w:t>0</w:t>
      </w:r>
      <w:r w:rsidR="00D836D4" w:rsidRPr="00B04CA7">
        <w:rPr>
          <w:rFonts w:asciiTheme="majorHAnsi" w:hAnsiTheme="majorHAnsi" w:cs="Aparajita"/>
          <w:sz w:val="24"/>
          <w:szCs w:val="24"/>
        </w:rPr>
        <w:t>8</w:t>
      </w:r>
      <w:r w:rsidR="00407786" w:rsidRPr="00B04CA7">
        <w:rPr>
          <w:rFonts w:asciiTheme="majorHAnsi" w:hAnsiTheme="majorHAnsi" w:cs="Aparajita"/>
          <w:sz w:val="24"/>
          <w:szCs w:val="24"/>
        </w:rPr>
        <w:t xml:space="preserve"> a </w:t>
      </w:r>
      <w:r w:rsidR="00857BE3" w:rsidRPr="00B04CA7">
        <w:rPr>
          <w:rFonts w:asciiTheme="majorHAnsi" w:hAnsiTheme="majorHAnsi" w:cs="Aparajita"/>
          <w:sz w:val="24"/>
          <w:szCs w:val="24"/>
        </w:rPr>
        <w:t>29/0</w:t>
      </w:r>
      <w:r w:rsidR="00D836D4" w:rsidRPr="00B04CA7">
        <w:rPr>
          <w:rFonts w:asciiTheme="majorHAnsi" w:hAnsiTheme="majorHAnsi" w:cs="Aparajita"/>
          <w:sz w:val="24"/>
          <w:szCs w:val="24"/>
        </w:rPr>
        <w:t>8</w:t>
      </w:r>
      <w:r w:rsidR="00857BE3" w:rsidRPr="00B04CA7">
        <w:rPr>
          <w:rFonts w:asciiTheme="majorHAnsi" w:hAnsiTheme="majorHAnsi" w:cs="Aparajita"/>
          <w:sz w:val="24"/>
          <w:szCs w:val="24"/>
        </w:rPr>
        <w:t>/</w:t>
      </w:r>
      <w:r w:rsidRPr="00B04CA7">
        <w:rPr>
          <w:rFonts w:asciiTheme="majorHAnsi" w:hAnsiTheme="majorHAnsi" w:cs="Aparajita"/>
          <w:sz w:val="24"/>
          <w:szCs w:val="24"/>
        </w:rPr>
        <w:t>18: Inscrições</w:t>
      </w:r>
    </w:p>
    <w:p w:rsidR="00407786" w:rsidRPr="00B04CA7" w:rsidRDefault="00857BE3" w:rsidP="00407786">
      <w:pPr>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30</w:t>
      </w:r>
      <w:r w:rsidR="00D6167D" w:rsidRPr="00B04CA7">
        <w:rPr>
          <w:rFonts w:asciiTheme="majorHAnsi" w:hAnsiTheme="majorHAnsi" w:cs="Aparajita"/>
          <w:sz w:val="24"/>
          <w:szCs w:val="24"/>
        </w:rPr>
        <w:t xml:space="preserve"> a </w:t>
      </w:r>
      <w:r w:rsidRPr="00B04CA7">
        <w:rPr>
          <w:rFonts w:asciiTheme="majorHAnsi" w:hAnsiTheme="majorHAnsi" w:cs="Aparajita"/>
          <w:sz w:val="24"/>
          <w:szCs w:val="24"/>
        </w:rPr>
        <w:t>31</w:t>
      </w:r>
      <w:r w:rsidR="00D6167D" w:rsidRPr="00B04CA7">
        <w:rPr>
          <w:rFonts w:asciiTheme="majorHAnsi" w:hAnsiTheme="majorHAnsi" w:cs="Aparajita"/>
          <w:sz w:val="24"/>
          <w:szCs w:val="24"/>
        </w:rPr>
        <w:t>/0</w:t>
      </w:r>
      <w:r w:rsidRPr="00B04CA7">
        <w:rPr>
          <w:rFonts w:asciiTheme="majorHAnsi" w:hAnsiTheme="majorHAnsi" w:cs="Aparajita"/>
          <w:sz w:val="24"/>
          <w:szCs w:val="24"/>
        </w:rPr>
        <w:t>8</w:t>
      </w:r>
      <w:r w:rsidR="00D6167D" w:rsidRPr="00B04CA7">
        <w:rPr>
          <w:rFonts w:asciiTheme="majorHAnsi" w:hAnsiTheme="majorHAnsi" w:cs="Aparajita"/>
          <w:sz w:val="24"/>
          <w:szCs w:val="24"/>
        </w:rPr>
        <w:t>/18</w:t>
      </w:r>
      <w:r w:rsidR="00407786" w:rsidRPr="00B04CA7">
        <w:rPr>
          <w:rFonts w:asciiTheme="majorHAnsi" w:hAnsiTheme="majorHAnsi" w:cs="Aparajita"/>
          <w:sz w:val="24"/>
          <w:szCs w:val="24"/>
        </w:rPr>
        <w:t xml:space="preserve">: Analise das inscrições e </w:t>
      </w:r>
      <w:r w:rsidR="00D6167D" w:rsidRPr="00B04CA7">
        <w:rPr>
          <w:rFonts w:asciiTheme="majorHAnsi" w:hAnsiTheme="majorHAnsi" w:cs="Aparajita"/>
          <w:sz w:val="24"/>
          <w:szCs w:val="24"/>
        </w:rPr>
        <w:t>indicação da Comissão Julgadora</w:t>
      </w:r>
    </w:p>
    <w:p w:rsidR="00407786" w:rsidRPr="00B04CA7" w:rsidRDefault="00857BE3" w:rsidP="00407786">
      <w:pPr>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0</w:t>
      </w:r>
      <w:r w:rsidR="00D6167D" w:rsidRPr="00B04CA7">
        <w:rPr>
          <w:rFonts w:asciiTheme="majorHAnsi" w:hAnsiTheme="majorHAnsi" w:cs="Aparajita"/>
          <w:sz w:val="24"/>
          <w:szCs w:val="24"/>
        </w:rPr>
        <w:t>5</w:t>
      </w:r>
      <w:r w:rsidR="00407786" w:rsidRPr="00B04CA7">
        <w:rPr>
          <w:rFonts w:asciiTheme="majorHAnsi" w:hAnsiTheme="majorHAnsi" w:cs="Aparajita"/>
          <w:sz w:val="24"/>
          <w:szCs w:val="24"/>
        </w:rPr>
        <w:t xml:space="preserve"> e </w:t>
      </w:r>
      <w:r w:rsidRPr="00B04CA7">
        <w:rPr>
          <w:rFonts w:asciiTheme="majorHAnsi" w:hAnsiTheme="majorHAnsi" w:cs="Aparajita"/>
          <w:sz w:val="24"/>
          <w:szCs w:val="24"/>
        </w:rPr>
        <w:t>0</w:t>
      </w:r>
      <w:r w:rsidR="00D6167D" w:rsidRPr="00B04CA7">
        <w:rPr>
          <w:rFonts w:asciiTheme="majorHAnsi" w:hAnsiTheme="majorHAnsi" w:cs="Aparajita"/>
          <w:sz w:val="24"/>
          <w:szCs w:val="24"/>
        </w:rPr>
        <w:t>6/0</w:t>
      </w:r>
      <w:r w:rsidRPr="00B04CA7">
        <w:rPr>
          <w:rFonts w:asciiTheme="majorHAnsi" w:hAnsiTheme="majorHAnsi" w:cs="Aparajita"/>
          <w:sz w:val="24"/>
          <w:szCs w:val="24"/>
        </w:rPr>
        <w:t>9</w:t>
      </w:r>
      <w:r w:rsidR="00D6167D" w:rsidRPr="00B04CA7">
        <w:rPr>
          <w:rFonts w:asciiTheme="majorHAnsi" w:hAnsiTheme="majorHAnsi" w:cs="Aparajita"/>
          <w:sz w:val="24"/>
          <w:szCs w:val="24"/>
        </w:rPr>
        <w:t>/18</w:t>
      </w:r>
      <w:r w:rsidR="00407786" w:rsidRPr="00B04CA7">
        <w:rPr>
          <w:rFonts w:asciiTheme="majorHAnsi" w:hAnsiTheme="majorHAnsi" w:cs="Aparajita"/>
          <w:sz w:val="24"/>
          <w:szCs w:val="24"/>
        </w:rPr>
        <w:t xml:space="preserve">: </w:t>
      </w:r>
      <w:r w:rsidR="00515EF4" w:rsidRPr="00B04CA7">
        <w:rPr>
          <w:rFonts w:asciiTheme="majorHAnsi" w:hAnsiTheme="majorHAnsi" w:cs="Aparajita"/>
          <w:sz w:val="24"/>
          <w:szCs w:val="24"/>
        </w:rPr>
        <w:t>Seleção</w:t>
      </w:r>
      <w:r w:rsidR="00407786" w:rsidRPr="00B04CA7">
        <w:rPr>
          <w:rFonts w:asciiTheme="majorHAnsi" w:hAnsiTheme="majorHAnsi" w:cs="Aparajita"/>
          <w:sz w:val="24"/>
          <w:szCs w:val="24"/>
        </w:rPr>
        <w:t xml:space="preserve"> </w:t>
      </w:r>
      <w:r w:rsidR="00D6167D" w:rsidRPr="00B04CA7">
        <w:rPr>
          <w:rFonts w:asciiTheme="majorHAnsi" w:hAnsiTheme="majorHAnsi" w:cs="Aparajita"/>
          <w:sz w:val="24"/>
          <w:szCs w:val="24"/>
        </w:rPr>
        <w:t>pela Comissão Julgadora</w:t>
      </w:r>
    </w:p>
    <w:p w:rsidR="00407786" w:rsidRPr="00B04CA7" w:rsidRDefault="00857BE3" w:rsidP="00407786">
      <w:pPr>
        <w:tabs>
          <w:tab w:val="left" w:pos="5359"/>
        </w:tabs>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14/09</w:t>
      </w:r>
      <w:r w:rsidR="00D6167D" w:rsidRPr="00B04CA7">
        <w:rPr>
          <w:rFonts w:asciiTheme="majorHAnsi" w:hAnsiTheme="majorHAnsi" w:cs="Aparajita"/>
          <w:sz w:val="24"/>
          <w:szCs w:val="24"/>
        </w:rPr>
        <w:t>/18: Divulgação dos resultados</w:t>
      </w:r>
    </w:p>
    <w:p w:rsidR="00407786" w:rsidRPr="00B04CA7" w:rsidRDefault="00857BE3" w:rsidP="00407786">
      <w:pPr>
        <w:tabs>
          <w:tab w:val="left" w:pos="5359"/>
        </w:tabs>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17/09</w:t>
      </w:r>
      <w:r w:rsidR="00D6167D" w:rsidRPr="00B04CA7">
        <w:rPr>
          <w:rFonts w:asciiTheme="majorHAnsi" w:hAnsiTheme="majorHAnsi" w:cs="Aparajita"/>
          <w:sz w:val="24"/>
          <w:szCs w:val="24"/>
        </w:rPr>
        <w:t>/18</w:t>
      </w:r>
      <w:r w:rsidR="00407786" w:rsidRPr="00B04CA7">
        <w:rPr>
          <w:rFonts w:asciiTheme="majorHAnsi" w:hAnsiTheme="majorHAnsi" w:cs="Aparajita"/>
          <w:sz w:val="24"/>
          <w:szCs w:val="24"/>
        </w:rPr>
        <w:t>: Cadastro do bolsista e início do estágio</w:t>
      </w:r>
    </w:p>
    <w:p w:rsidR="00821F7E" w:rsidRPr="00B04CA7" w:rsidRDefault="00EC0BAF" w:rsidP="00C268FC">
      <w:pPr>
        <w:pStyle w:val="Default"/>
        <w:spacing w:afterLines="120" w:after="288"/>
        <w:ind w:right="283"/>
        <w:jc w:val="both"/>
        <w:rPr>
          <w:rFonts w:asciiTheme="majorHAnsi" w:hAnsiTheme="majorHAnsi" w:cs="Aparajita"/>
          <w:b/>
          <w:color w:val="auto"/>
        </w:rPr>
      </w:pPr>
      <w:r w:rsidRPr="00B04CA7">
        <w:rPr>
          <w:rFonts w:asciiTheme="majorHAnsi" w:hAnsiTheme="majorHAnsi" w:cs="Aparajita"/>
          <w:b/>
          <w:color w:val="auto"/>
        </w:rPr>
        <w:t>I</w:t>
      </w:r>
      <w:r w:rsidR="00821F7E" w:rsidRPr="00B04CA7">
        <w:rPr>
          <w:rFonts w:asciiTheme="majorHAnsi" w:hAnsiTheme="majorHAnsi" w:cs="Aparajita"/>
          <w:b/>
          <w:color w:val="auto"/>
        </w:rPr>
        <w:t xml:space="preserve">X. </w:t>
      </w:r>
      <w:r w:rsidR="00821F7E" w:rsidRPr="00B04CA7">
        <w:rPr>
          <w:rFonts w:asciiTheme="majorHAnsi" w:hAnsiTheme="majorHAnsi" w:cs="Aparajita"/>
          <w:b/>
          <w:bCs/>
          <w:color w:val="auto"/>
        </w:rPr>
        <w:t xml:space="preserve">OUTRAS INFORMAÇÕES </w:t>
      </w:r>
    </w:p>
    <w:p w:rsidR="00821F7E" w:rsidRPr="00B04CA7" w:rsidRDefault="00821F7E"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1. Os</w:t>
      </w:r>
      <w:r w:rsidR="002D59EA" w:rsidRPr="00B04CA7">
        <w:rPr>
          <w:rFonts w:asciiTheme="majorHAnsi" w:hAnsiTheme="majorHAnsi" w:cs="Aparajita"/>
          <w:sz w:val="24"/>
          <w:szCs w:val="24"/>
        </w:rPr>
        <w:t xml:space="preserve"> </w:t>
      </w:r>
      <w:r w:rsidRPr="00B04CA7">
        <w:rPr>
          <w:rFonts w:asciiTheme="majorHAnsi" w:hAnsiTheme="majorHAnsi" w:cs="Aparajita"/>
          <w:sz w:val="24"/>
          <w:szCs w:val="24"/>
        </w:rPr>
        <w:t>candidatos</w:t>
      </w:r>
      <w:r w:rsidR="002D59EA" w:rsidRPr="00B04CA7">
        <w:rPr>
          <w:rFonts w:asciiTheme="majorHAnsi" w:hAnsiTheme="majorHAnsi" w:cs="Aparajita"/>
          <w:sz w:val="24"/>
          <w:szCs w:val="24"/>
        </w:rPr>
        <w:t xml:space="preserve"> </w:t>
      </w:r>
      <w:r w:rsidRPr="00B04CA7">
        <w:rPr>
          <w:rFonts w:asciiTheme="majorHAnsi" w:hAnsiTheme="majorHAnsi" w:cs="Aparajita"/>
          <w:sz w:val="24"/>
          <w:szCs w:val="24"/>
        </w:rPr>
        <w:t>à bolsa deverão acessar o sítio da CAPES, e, em específico, a Portaria n</w:t>
      </w:r>
      <w:r w:rsidRPr="00B04CA7">
        <w:rPr>
          <w:rFonts w:asciiTheme="majorHAnsi" w:hAnsiTheme="majorHAnsi" w:cs="Aparajita"/>
          <w:b/>
          <w:bCs/>
          <w:sz w:val="24"/>
          <w:szCs w:val="24"/>
        </w:rPr>
        <w:t xml:space="preserve">º </w:t>
      </w:r>
      <w:r w:rsidRPr="00B04CA7">
        <w:rPr>
          <w:rFonts w:asciiTheme="majorHAnsi" w:hAnsiTheme="majorHAnsi" w:cs="Aparajita"/>
          <w:sz w:val="24"/>
          <w:szCs w:val="24"/>
        </w:rPr>
        <w:t xml:space="preserve">086, de 03 de julho de 2013 (disponível no endereço http://www.capes.gov.br/bolsas/bolsas-no-pais/pnpd-capes) para obter </w:t>
      </w:r>
      <w:r w:rsidR="00EC0BAF" w:rsidRPr="00B04CA7">
        <w:rPr>
          <w:rFonts w:asciiTheme="majorHAnsi" w:hAnsiTheme="majorHAnsi" w:cs="Aparajita"/>
          <w:sz w:val="24"/>
          <w:szCs w:val="24"/>
        </w:rPr>
        <w:t xml:space="preserve">mais </w:t>
      </w:r>
      <w:r w:rsidRPr="00B04CA7">
        <w:rPr>
          <w:rFonts w:asciiTheme="majorHAnsi" w:hAnsiTheme="majorHAnsi" w:cs="Aparajita"/>
          <w:sz w:val="24"/>
          <w:szCs w:val="24"/>
        </w:rPr>
        <w:t>informações</w:t>
      </w:r>
      <w:r w:rsidR="00EC0BAF" w:rsidRPr="00B04CA7">
        <w:rPr>
          <w:rFonts w:asciiTheme="majorHAnsi" w:hAnsiTheme="majorHAnsi" w:cs="Aparajita"/>
          <w:sz w:val="24"/>
          <w:szCs w:val="24"/>
        </w:rPr>
        <w:t xml:space="preserve"> sobre o programa.</w:t>
      </w:r>
      <w:r w:rsidRPr="00B04CA7">
        <w:rPr>
          <w:rFonts w:asciiTheme="majorHAnsi" w:hAnsiTheme="majorHAnsi" w:cs="Aparajita"/>
          <w:sz w:val="24"/>
          <w:szCs w:val="24"/>
        </w:rPr>
        <w:t xml:space="preserve"> </w:t>
      </w:r>
    </w:p>
    <w:p w:rsidR="00821F7E" w:rsidRPr="00B04CA7" w:rsidRDefault="009245A4"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2. As inscrições, com documentação em desacordo com o edital, serão automaticamente indeferidas.</w:t>
      </w:r>
    </w:p>
    <w:p w:rsidR="00821F7E" w:rsidRPr="00B04CA7" w:rsidRDefault="00EC0BAF" w:rsidP="00C268FC">
      <w:pPr>
        <w:autoSpaceDE w:val="0"/>
        <w:autoSpaceDN w:val="0"/>
        <w:adjustRightInd w:val="0"/>
        <w:spacing w:afterLines="120" w:after="288" w:line="240" w:lineRule="auto"/>
        <w:ind w:right="283"/>
        <w:jc w:val="both"/>
        <w:rPr>
          <w:rFonts w:asciiTheme="majorHAnsi" w:hAnsiTheme="majorHAnsi" w:cs="Aparajita"/>
          <w:sz w:val="24"/>
          <w:szCs w:val="24"/>
        </w:rPr>
      </w:pPr>
      <w:r w:rsidRPr="00B04CA7">
        <w:rPr>
          <w:rFonts w:asciiTheme="majorHAnsi" w:hAnsiTheme="majorHAnsi" w:cs="Aparajita"/>
          <w:sz w:val="24"/>
          <w:szCs w:val="24"/>
        </w:rPr>
        <w:t>3</w:t>
      </w:r>
      <w:r w:rsidR="00821F7E" w:rsidRPr="00B04CA7">
        <w:rPr>
          <w:rFonts w:asciiTheme="majorHAnsi" w:hAnsiTheme="majorHAnsi" w:cs="Aparajita"/>
          <w:sz w:val="24"/>
          <w:szCs w:val="24"/>
        </w:rPr>
        <w:t xml:space="preserve">. Casos omissos neste Edital serão submetidos à avaliação da Comissão Coordenadora do Programa de Pós-Graduação em </w:t>
      </w:r>
      <w:r w:rsidR="009245A4" w:rsidRPr="00B04CA7">
        <w:rPr>
          <w:rFonts w:asciiTheme="majorHAnsi" w:hAnsiTheme="majorHAnsi" w:cs="Aparajita"/>
          <w:sz w:val="24"/>
          <w:szCs w:val="24"/>
        </w:rPr>
        <w:t>Ginecologia e Obstetrícia</w:t>
      </w:r>
      <w:r w:rsidRPr="00B04CA7">
        <w:rPr>
          <w:rFonts w:asciiTheme="majorHAnsi" w:hAnsiTheme="majorHAnsi" w:cs="Aparajita"/>
          <w:sz w:val="24"/>
          <w:szCs w:val="24"/>
        </w:rPr>
        <w:t xml:space="preserve"> da FMRP-USP</w:t>
      </w:r>
      <w:r w:rsidR="00821F7E" w:rsidRPr="00B04CA7">
        <w:rPr>
          <w:rFonts w:asciiTheme="majorHAnsi" w:hAnsiTheme="majorHAnsi" w:cs="Aparajita"/>
          <w:sz w:val="24"/>
          <w:szCs w:val="24"/>
        </w:rPr>
        <w:t>.</w:t>
      </w:r>
    </w:p>
    <w:p w:rsidR="00821F7E" w:rsidRPr="00B04CA7" w:rsidRDefault="00821F7E" w:rsidP="00C268FC">
      <w:pPr>
        <w:spacing w:afterLines="120" w:after="288" w:line="240" w:lineRule="auto"/>
        <w:jc w:val="both"/>
        <w:rPr>
          <w:rFonts w:asciiTheme="majorHAnsi" w:hAnsiTheme="majorHAnsi" w:cs="Aparajita"/>
          <w:sz w:val="24"/>
          <w:szCs w:val="24"/>
        </w:rPr>
      </w:pPr>
    </w:p>
    <w:p w:rsidR="009A3B3D" w:rsidRPr="00B04CA7" w:rsidRDefault="009A3B3D" w:rsidP="00C268FC">
      <w:pPr>
        <w:spacing w:afterLines="120" w:after="288" w:line="240" w:lineRule="auto"/>
        <w:jc w:val="both"/>
        <w:rPr>
          <w:rFonts w:asciiTheme="majorHAnsi" w:hAnsiTheme="majorHAnsi" w:cs="Aparajita"/>
          <w:sz w:val="24"/>
          <w:szCs w:val="24"/>
        </w:rPr>
        <w:sectPr w:rsidR="009A3B3D" w:rsidRPr="00B04CA7" w:rsidSect="009A3B3D">
          <w:footerReference w:type="default" r:id="rId9"/>
          <w:pgSz w:w="11906" w:h="16838"/>
          <w:pgMar w:top="1440" w:right="1080" w:bottom="1440" w:left="1080" w:header="708" w:footer="708" w:gutter="0"/>
          <w:cols w:space="708"/>
          <w:docGrid w:linePitch="360"/>
        </w:sectPr>
      </w:pPr>
      <w:bookmarkStart w:id="0" w:name="_GoBack"/>
      <w:bookmarkEnd w:id="0"/>
    </w:p>
    <w:tbl>
      <w:tblPr>
        <w:tblW w:w="1041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7"/>
        <w:gridCol w:w="8741"/>
      </w:tblGrid>
      <w:tr w:rsidR="00B04CA7" w:rsidRPr="00B04CA7" w:rsidTr="00C53F80">
        <w:trPr>
          <w:trHeight w:val="2126"/>
        </w:trPr>
        <w:tc>
          <w:tcPr>
            <w:tcW w:w="1677" w:type="dxa"/>
          </w:tcPr>
          <w:p w:rsidR="00C56331" w:rsidRPr="00B04CA7" w:rsidRDefault="00821F7E" w:rsidP="00EC0BAF">
            <w:pPr>
              <w:spacing w:after="0" w:line="240" w:lineRule="auto"/>
              <w:contextualSpacing/>
              <w:rPr>
                <w:rFonts w:asciiTheme="majorHAnsi" w:hAnsiTheme="majorHAnsi"/>
                <w:sz w:val="24"/>
                <w:szCs w:val="24"/>
              </w:rPr>
            </w:pPr>
            <w:r w:rsidRPr="00B04CA7">
              <w:rPr>
                <w:rFonts w:asciiTheme="majorHAnsi" w:hAnsiTheme="majorHAnsi"/>
                <w:sz w:val="24"/>
                <w:szCs w:val="24"/>
              </w:rPr>
              <w:lastRenderedPageBreak/>
              <w:br w:type="page"/>
            </w:r>
          </w:p>
          <w:p w:rsidR="00C53F80" w:rsidRPr="00B04CA7" w:rsidRDefault="00C53F80" w:rsidP="00EC0BAF">
            <w:pPr>
              <w:spacing w:after="0" w:line="240" w:lineRule="auto"/>
              <w:contextualSpacing/>
              <w:rPr>
                <w:rFonts w:asciiTheme="majorHAnsi" w:hAnsiTheme="majorHAnsi"/>
                <w:sz w:val="24"/>
                <w:szCs w:val="24"/>
              </w:rPr>
            </w:pPr>
            <w:r w:rsidRPr="00B04CA7">
              <w:rPr>
                <w:rFonts w:asciiTheme="majorHAnsi" w:hAnsiTheme="majorHAnsi"/>
                <w:noProof/>
                <w:sz w:val="24"/>
                <w:szCs w:val="24"/>
                <w:lang w:eastAsia="pt-BR"/>
              </w:rPr>
              <w:drawing>
                <wp:anchor distT="0" distB="0" distL="114300" distR="114300" simplePos="0" relativeHeight="251659264" behindDoc="1" locked="0" layoutInCell="1" allowOverlap="1" wp14:anchorId="2242DF1B" wp14:editId="7A75E02D">
                  <wp:simplePos x="0" y="0"/>
                  <wp:positionH relativeFrom="column">
                    <wp:posOffset>-13718</wp:posOffset>
                  </wp:positionH>
                  <wp:positionV relativeFrom="paragraph">
                    <wp:posOffset>51063</wp:posOffset>
                  </wp:positionV>
                  <wp:extent cx="938530" cy="932180"/>
                  <wp:effectExtent l="0" t="0" r="0" b="1270"/>
                  <wp:wrapNone/>
                  <wp:docPr id="1"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530" cy="932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1" w:type="dxa"/>
          </w:tcPr>
          <w:p w:rsidR="00C53F80" w:rsidRPr="00B04CA7" w:rsidRDefault="00C53F80" w:rsidP="00EC0BAF">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0"/>
              <w:rPr>
                <w:rFonts w:asciiTheme="majorHAnsi" w:hAnsiTheme="majorHAnsi"/>
                <w:b/>
                <w:sz w:val="24"/>
                <w:szCs w:val="24"/>
              </w:rPr>
            </w:pPr>
            <w:r w:rsidRPr="00B04CA7">
              <w:rPr>
                <w:rFonts w:asciiTheme="majorHAnsi" w:hAnsiTheme="majorHAnsi"/>
                <w:b/>
                <w:sz w:val="24"/>
                <w:szCs w:val="24"/>
              </w:rPr>
              <w:t>UNIVERSIDADE DE SÃO PAULO</w:t>
            </w:r>
          </w:p>
          <w:p w:rsidR="00C53F80" w:rsidRPr="00B04CA7" w:rsidRDefault="00C53F80" w:rsidP="00EC0BAF">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1"/>
              <w:rPr>
                <w:rFonts w:asciiTheme="majorHAnsi" w:hAnsiTheme="majorHAnsi"/>
                <w:b/>
                <w:sz w:val="24"/>
                <w:szCs w:val="24"/>
              </w:rPr>
            </w:pPr>
            <w:r w:rsidRPr="00B04CA7">
              <w:rPr>
                <w:rFonts w:asciiTheme="majorHAnsi" w:hAnsiTheme="majorHAnsi"/>
                <w:b/>
                <w:sz w:val="24"/>
                <w:szCs w:val="24"/>
              </w:rPr>
              <w:t xml:space="preserve">FACULDADE DE MEDICINA DE RIBEIRÃO PRETO </w:t>
            </w:r>
          </w:p>
          <w:p w:rsidR="00C53F80" w:rsidRPr="00B04CA7" w:rsidRDefault="00C53F80" w:rsidP="00EC0BAF">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1"/>
              <w:rPr>
                <w:rFonts w:asciiTheme="majorHAnsi" w:hAnsiTheme="majorHAnsi"/>
                <w:b/>
                <w:sz w:val="24"/>
                <w:szCs w:val="24"/>
              </w:rPr>
            </w:pPr>
          </w:p>
          <w:p w:rsidR="00C53F80" w:rsidRPr="00B04CA7" w:rsidRDefault="00C53F80" w:rsidP="00EC0BAF">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1"/>
              <w:rPr>
                <w:rFonts w:asciiTheme="majorHAnsi" w:hAnsiTheme="majorHAnsi"/>
                <w:b/>
                <w:sz w:val="24"/>
                <w:szCs w:val="24"/>
              </w:rPr>
            </w:pPr>
          </w:p>
          <w:p w:rsidR="00C53F80" w:rsidRPr="00B04CA7" w:rsidRDefault="00C53F80" w:rsidP="00EC0BAF">
            <w:pPr>
              <w:spacing w:after="0" w:line="240" w:lineRule="auto"/>
              <w:contextualSpacing/>
              <w:jc w:val="center"/>
              <w:rPr>
                <w:rFonts w:asciiTheme="majorHAnsi" w:hAnsiTheme="majorHAnsi"/>
                <w:sz w:val="24"/>
                <w:szCs w:val="24"/>
              </w:rPr>
            </w:pPr>
            <w:r w:rsidRPr="00B04CA7">
              <w:rPr>
                <w:rFonts w:asciiTheme="majorHAnsi" w:hAnsiTheme="majorHAnsi"/>
                <w:sz w:val="24"/>
                <w:szCs w:val="24"/>
              </w:rPr>
              <w:t xml:space="preserve">PROGRAMA NACIONAL DE PÓS-DOUTORADO/ </w:t>
            </w:r>
            <w:proofErr w:type="gramStart"/>
            <w:r w:rsidRPr="00B04CA7">
              <w:rPr>
                <w:rFonts w:asciiTheme="majorHAnsi" w:hAnsiTheme="majorHAnsi"/>
                <w:sz w:val="24"/>
                <w:szCs w:val="24"/>
              </w:rPr>
              <w:t>CAPES</w:t>
            </w:r>
            <w:proofErr w:type="gramEnd"/>
            <w:r w:rsidRPr="00B04CA7">
              <w:rPr>
                <w:rFonts w:asciiTheme="majorHAnsi" w:hAnsiTheme="majorHAnsi"/>
                <w:sz w:val="24"/>
                <w:szCs w:val="24"/>
              </w:rPr>
              <w:t xml:space="preserve"> (PNPD)</w:t>
            </w:r>
          </w:p>
          <w:p w:rsidR="00C53F80" w:rsidRPr="00B04CA7" w:rsidRDefault="00C53F80" w:rsidP="00EC0BAF">
            <w:pPr>
              <w:spacing w:after="0" w:line="240" w:lineRule="auto"/>
              <w:contextualSpacing/>
              <w:jc w:val="center"/>
              <w:rPr>
                <w:rFonts w:asciiTheme="majorHAnsi" w:hAnsiTheme="majorHAnsi"/>
                <w:b/>
                <w:sz w:val="24"/>
                <w:szCs w:val="24"/>
              </w:rPr>
            </w:pPr>
            <w:r w:rsidRPr="00B04CA7">
              <w:rPr>
                <w:rFonts w:asciiTheme="majorHAnsi" w:hAnsiTheme="majorHAnsi"/>
                <w:b/>
                <w:sz w:val="24"/>
                <w:szCs w:val="24"/>
              </w:rPr>
              <w:t>FORMULÁRIO PARA INSCRIÇÃO</w:t>
            </w:r>
          </w:p>
        </w:tc>
      </w:tr>
    </w:tbl>
    <w:p w:rsidR="00C53F80" w:rsidRPr="00C268FC" w:rsidRDefault="00C53F80" w:rsidP="00EC0BAF">
      <w:pPr>
        <w:spacing w:after="0" w:line="240" w:lineRule="auto"/>
        <w:contextualSpacing/>
        <w:rPr>
          <w:rFonts w:asciiTheme="majorHAnsi" w:hAnsiTheme="majorHAnsi"/>
          <w:sz w:val="24"/>
          <w:szCs w:val="24"/>
        </w:rPr>
      </w:pPr>
    </w:p>
    <w:tbl>
      <w:tblPr>
        <w:tblW w:w="10500" w:type="dxa"/>
        <w:tblInd w:w="-7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1558"/>
        <w:gridCol w:w="853"/>
        <w:gridCol w:w="343"/>
        <w:gridCol w:w="7736"/>
      </w:tblGrid>
      <w:tr w:rsidR="00C53F80" w:rsidRPr="00C268FC" w:rsidTr="00180FC2">
        <w:trPr>
          <w:gridBefore w:val="1"/>
          <w:wBefore w:w="10" w:type="dxa"/>
          <w:cantSplit/>
          <w:trHeight w:val="400"/>
        </w:trPr>
        <w:tc>
          <w:tcPr>
            <w:tcW w:w="10490" w:type="dxa"/>
            <w:gridSpan w:val="4"/>
            <w:tcBorders>
              <w:top w:val="single" w:sz="12" w:space="0" w:color="auto"/>
              <w:left w:val="single" w:sz="12" w:space="0" w:color="auto"/>
              <w:bottom w:val="single" w:sz="12" w:space="0" w:color="auto"/>
              <w:right w:val="single" w:sz="12" w:space="0" w:color="auto"/>
            </w:tcBorders>
            <w:shd w:val="pct20" w:color="auto" w:fill="FFFFFF"/>
          </w:tcPr>
          <w:p w:rsidR="00C53F80" w:rsidRPr="00C268FC" w:rsidRDefault="00C53F80" w:rsidP="00EC0BAF">
            <w:pPr>
              <w:spacing w:after="0" w:line="240" w:lineRule="auto"/>
              <w:contextualSpacing/>
              <w:jc w:val="center"/>
              <w:rPr>
                <w:rFonts w:asciiTheme="majorHAnsi" w:hAnsiTheme="majorHAnsi"/>
                <w:b/>
                <w:sz w:val="24"/>
                <w:szCs w:val="24"/>
              </w:rPr>
            </w:pPr>
            <w:r w:rsidRPr="00C268FC">
              <w:rPr>
                <w:rFonts w:asciiTheme="majorHAnsi" w:hAnsiTheme="majorHAnsi"/>
                <w:b/>
                <w:sz w:val="24"/>
                <w:szCs w:val="24"/>
              </w:rPr>
              <w:t>CANDIDATO</w:t>
            </w:r>
          </w:p>
        </w:tc>
      </w:tr>
      <w:tr w:rsidR="00C53F80" w:rsidRPr="00C268FC" w:rsidTr="00180FC2">
        <w:trPr>
          <w:gridBefore w:val="1"/>
          <w:wBefore w:w="10" w:type="dxa"/>
          <w:cantSplit/>
          <w:trHeight w:val="422"/>
        </w:trPr>
        <w:tc>
          <w:tcPr>
            <w:tcW w:w="1558" w:type="dxa"/>
            <w:tcBorders>
              <w:top w:val="nil"/>
              <w:left w:val="single" w:sz="12" w:space="0" w:color="auto"/>
            </w:tcBorders>
          </w:tcPr>
          <w:p w:rsidR="00C53F80" w:rsidRPr="00C268FC" w:rsidRDefault="00C53F80" w:rsidP="00EC0BAF">
            <w:pPr>
              <w:spacing w:after="0" w:line="240" w:lineRule="auto"/>
              <w:contextualSpacing/>
              <w:rPr>
                <w:rFonts w:asciiTheme="majorHAnsi" w:hAnsiTheme="majorHAnsi"/>
                <w:b/>
                <w:bCs/>
                <w:sz w:val="24"/>
                <w:szCs w:val="24"/>
              </w:rPr>
            </w:pPr>
            <w:r w:rsidRPr="00C268FC">
              <w:rPr>
                <w:rFonts w:asciiTheme="majorHAnsi" w:hAnsiTheme="majorHAnsi"/>
                <w:b/>
                <w:bCs/>
                <w:sz w:val="24"/>
                <w:szCs w:val="24"/>
              </w:rPr>
              <w:t>NOME:</w:t>
            </w:r>
          </w:p>
        </w:tc>
        <w:tc>
          <w:tcPr>
            <w:tcW w:w="8932" w:type="dxa"/>
            <w:gridSpan w:val="3"/>
            <w:tcBorders>
              <w:top w:val="nil"/>
            </w:tcBorders>
          </w:tcPr>
          <w:p w:rsidR="00C53F80" w:rsidRPr="00C268FC" w:rsidRDefault="00C53F80" w:rsidP="00EC0BAF">
            <w:pPr>
              <w:spacing w:after="0" w:line="240" w:lineRule="auto"/>
              <w:contextualSpacing/>
              <w:jc w:val="center"/>
              <w:rPr>
                <w:rFonts w:asciiTheme="majorHAnsi" w:hAnsiTheme="majorHAnsi"/>
                <w:b/>
                <w:sz w:val="24"/>
                <w:szCs w:val="24"/>
              </w:rPr>
            </w:pPr>
          </w:p>
        </w:tc>
      </w:tr>
      <w:tr w:rsidR="00C53F80" w:rsidRPr="00C268FC" w:rsidTr="00180FC2">
        <w:trPr>
          <w:gridBefore w:val="1"/>
          <w:wBefore w:w="10" w:type="dxa"/>
          <w:cantSplit/>
          <w:trHeight w:val="480"/>
        </w:trPr>
        <w:tc>
          <w:tcPr>
            <w:tcW w:w="1558" w:type="dxa"/>
            <w:tcBorders>
              <w:left w:val="single" w:sz="12" w:space="0" w:color="auto"/>
            </w:tcBorders>
          </w:tcPr>
          <w:p w:rsidR="00C53F80" w:rsidRPr="00C268FC" w:rsidRDefault="00C53F80" w:rsidP="00EC0BAF">
            <w:pPr>
              <w:spacing w:after="0" w:line="240" w:lineRule="auto"/>
              <w:contextualSpacing/>
              <w:rPr>
                <w:rFonts w:asciiTheme="majorHAnsi" w:hAnsiTheme="majorHAnsi"/>
                <w:b/>
                <w:bCs/>
                <w:sz w:val="24"/>
                <w:szCs w:val="24"/>
              </w:rPr>
            </w:pPr>
            <w:r w:rsidRPr="00C268FC">
              <w:rPr>
                <w:rFonts w:asciiTheme="majorHAnsi" w:hAnsiTheme="majorHAnsi"/>
                <w:b/>
                <w:bCs/>
                <w:sz w:val="24"/>
                <w:szCs w:val="24"/>
              </w:rPr>
              <w:t>CPF:</w:t>
            </w:r>
          </w:p>
        </w:tc>
        <w:tc>
          <w:tcPr>
            <w:tcW w:w="8932" w:type="dxa"/>
            <w:gridSpan w:val="3"/>
          </w:tcPr>
          <w:p w:rsidR="00C53F80" w:rsidRPr="00C268FC" w:rsidRDefault="00C53F80" w:rsidP="00EC0BAF">
            <w:pPr>
              <w:spacing w:after="0" w:line="240" w:lineRule="auto"/>
              <w:contextualSpacing/>
              <w:rPr>
                <w:rFonts w:asciiTheme="majorHAnsi" w:hAnsiTheme="majorHAnsi"/>
                <w:sz w:val="24"/>
                <w:szCs w:val="24"/>
              </w:rPr>
            </w:pPr>
          </w:p>
        </w:tc>
      </w:tr>
      <w:tr w:rsidR="00C53F80" w:rsidRPr="00C268FC" w:rsidTr="00180FC2">
        <w:trPr>
          <w:gridBefore w:val="1"/>
          <w:wBefore w:w="10" w:type="dxa"/>
          <w:cantSplit/>
          <w:trHeight w:val="480"/>
        </w:trPr>
        <w:tc>
          <w:tcPr>
            <w:tcW w:w="1558" w:type="dxa"/>
            <w:tcBorders>
              <w:left w:val="single" w:sz="12" w:space="0" w:color="auto"/>
            </w:tcBorders>
          </w:tcPr>
          <w:p w:rsidR="00C53F80" w:rsidRPr="00C268FC" w:rsidRDefault="00C53F80" w:rsidP="00EC0BAF">
            <w:pPr>
              <w:spacing w:after="0" w:line="240" w:lineRule="auto"/>
              <w:contextualSpacing/>
              <w:rPr>
                <w:rFonts w:asciiTheme="majorHAnsi" w:hAnsiTheme="majorHAnsi"/>
                <w:b/>
                <w:bCs/>
                <w:sz w:val="24"/>
                <w:szCs w:val="24"/>
              </w:rPr>
            </w:pPr>
            <w:r w:rsidRPr="00C268FC">
              <w:rPr>
                <w:rFonts w:asciiTheme="majorHAnsi" w:hAnsiTheme="majorHAnsi"/>
                <w:b/>
                <w:bCs/>
                <w:sz w:val="24"/>
                <w:szCs w:val="24"/>
              </w:rPr>
              <w:t>Data de Nascimento:</w:t>
            </w:r>
          </w:p>
        </w:tc>
        <w:tc>
          <w:tcPr>
            <w:tcW w:w="8932" w:type="dxa"/>
            <w:gridSpan w:val="3"/>
          </w:tcPr>
          <w:p w:rsidR="00C53F80" w:rsidRPr="00C268FC" w:rsidRDefault="00C53F80" w:rsidP="00EC0BAF">
            <w:pPr>
              <w:spacing w:after="0" w:line="240" w:lineRule="auto"/>
              <w:contextualSpacing/>
              <w:rPr>
                <w:rFonts w:asciiTheme="majorHAnsi" w:hAnsiTheme="majorHAnsi"/>
                <w:sz w:val="24"/>
                <w:szCs w:val="24"/>
              </w:rPr>
            </w:pPr>
          </w:p>
        </w:tc>
      </w:tr>
      <w:tr w:rsidR="00C53F80" w:rsidRPr="00C268FC" w:rsidTr="00180FC2">
        <w:trPr>
          <w:gridBefore w:val="1"/>
          <w:wBefore w:w="10" w:type="dxa"/>
          <w:cantSplit/>
          <w:trHeight w:val="480"/>
        </w:trPr>
        <w:tc>
          <w:tcPr>
            <w:tcW w:w="1558" w:type="dxa"/>
            <w:tcBorders>
              <w:left w:val="single" w:sz="12" w:space="0" w:color="auto"/>
              <w:bottom w:val="single" w:sz="4" w:space="0" w:color="auto"/>
            </w:tcBorders>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b/>
                <w:bCs/>
                <w:sz w:val="24"/>
                <w:szCs w:val="24"/>
              </w:rPr>
              <w:t>Programa:</w:t>
            </w:r>
          </w:p>
        </w:tc>
        <w:tc>
          <w:tcPr>
            <w:tcW w:w="8932" w:type="dxa"/>
            <w:gridSpan w:val="3"/>
            <w:tcBorders>
              <w:bottom w:val="nil"/>
              <w:right w:val="single" w:sz="12" w:space="0" w:color="auto"/>
            </w:tcBorders>
          </w:tcPr>
          <w:p w:rsidR="00C53F80" w:rsidRPr="00C268FC" w:rsidRDefault="00C53F80" w:rsidP="00EC0BAF">
            <w:pPr>
              <w:spacing w:after="0" w:line="240" w:lineRule="auto"/>
              <w:contextualSpacing/>
              <w:rPr>
                <w:rFonts w:asciiTheme="majorHAnsi" w:hAnsiTheme="majorHAnsi"/>
                <w:sz w:val="24"/>
                <w:szCs w:val="24"/>
              </w:rPr>
            </w:pPr>
          </w:p>
        </w:tc>
      </w:tr>
      <w:tr w:rsidR="00C53F80" w:rsidRPr="00C268FC" w:rsidTr="00180FC2">
        <w:trPr>
          <w:gridBefore w:val="1"/>
          <w:wBefore w:w="10" w:type="dxa"/>
          <w:cantSplit/>
          <w:trHeight w:val="464"/>
        </w:trPr>
        <w:tc>
          <w:tcPr>
            <w:tcW w:w="10490" w:type="dxa"/>
            <w:gridSpan w:val="4"/>
            <w:tcBorders>
              <w:left w:val="single" w:sz="12" w:space="0" w:color="auto"/>
            </w:tcBorders>
            <w:vAlign w:val="center"/>
          </w:tcPr>
          <w:p w:rsidR="00C53F80" w:rsidRDefault="008B42D4" w:rsidP="00EC0BAF">
            <w:pPr>
              <w:spacing w:after="0" w:line="240" w:lineRule="auto"/>
              <w:contextualSpacing/>
              <w:jc w:val="both"/>
              <w:rPr>
                <w:rFonts w:asciiTheme="majorHAnsi" w:hAnsiTheme="majorHAnsi"/>
                <w:b/>
                <w:sz w:val="24"/>
                <w:szCs w:val="24"/>
              </w:rPr>
            </w:pPr>
            <w:r>
              <w:rPr>
                <w:rFonts w:asciiTheme="majorHAnsi" w:hAnsiTheme="majorHAnsi"/>
                <w:b/>
                <w:sz w:val="24"/>
                <w:szCs w:val="24"/>
              </w:rPr>
              <w:t>Modalidade de inscrição:</w:t>
            </w:r>
          </w:p>
          <w:p w:rsidR="008B42D4" w:rsidRPr="00A63770" w:rsidRDefault="008B42D4" w:rsidP="008B42D4">
            <w:pPr>
              <w:autoSpaceDE w:val="0"/>
              <w:autoSpaceDN w:val="0"/>
              <w:adjustRightInd w:val="0"/>
              <w:spacing w:after="0" w:line="240" w:lineRule="auto"/>
              <w:ind w:right="284"/>
              <w:rPr>
                <w:rFonts w:asciiTheme="majorHAnsi" w:hAnsiTheme="majorHAnsi" w:cs="Aparajita"/>
                <w:sz w:val="24"/>
                <w:szCs w:val="24"/>
              </w:rPr>
            </w:pPr>
            <w:proofErr w:type="gramStart"/>
            <w:r>
              <w:rPr>
                <w:rFonts w:asciiTheme="majorHAnsi" w:hAnsiTheme="majorHAnsi" w:cs="Aparajita"/>
                <w:sz w:val="24"/>
                <w:szCs w:val="24"/>
              </w:rPr>
              <w:t xml:space="preserve">(  </w:t>
            </w:r>
            <w:proofErr w:type="gramEnd"/>
            <w:r w:rsidRPr="00A63770">
              <w:rPr>
                <w:rFonts w:asciiTheme="majorHAnsi" w:hAnsiTheme="majorHAnsi" w:cs="Aparajita"/>
                <w:sz w:val="24"/>
                <w:szCs w:val="24"/>
              </w:rPr>
              <w:t xml:space="preserve">) </w:t>
            </w:r>
            <w:r>
              <w:rPr>
                <w:rFonts w:asciiTheme="majorHAnsi" w:hAnsiTheme="majorHAnsi" w:cs="Aparajita"/>
                <w:sz w:val="24"/>
                <w:szCs w:val="24"/>
              </w:rPr>
              <w:t>B</w:t>
            </w:r>
            <w:r w:rsidRPr="00A63770">
              <w:rPr>
                <w:rFonts w:asciiTheme="majorHAnsi" w:hAnsiTheme="majorHAnsi" w:cs="Aparajita"/>
                <w:sz w:val="24"/>
                <w:szCs w:val="24"/>
              </w:rPr>
              <w:t>rasileiro ou estrangeiro residente no Brasil portador de visto temporário, sem</w:t>
            </w:r>
            <w:r>
              <w:rPr>
                <w:rFonts w:asciiTheme="majorHAnsi" w:hAnsiTheme="majorHAnsi" w:cs="Aparajita"/>
                <w:sz w:val="24"/>
                <w:szCs w:val="24"/>
              </w:rPr>
              <w:t xml:space="preserve"> vínculo empregatício.</w:t>
            </w:r>
          </w:p>
          <w:p w:rsidR="008B42D4" w:rsidRDefault="008B42D4" w:rsidP="008B42D4">
            <w:pPr>
              <w:autoSpaceDE w:val="0"/>
              <w:autoSpaceDN w:val="0"/>
              <w:adjustRightInd w:val="0"/>
              <w:spacing w:after="0" w:line="240" w:lineRule="auto"/>
              <w:ind w:right="284"/>
              <w:rPr>
                <w:rFonts w:asciiTheme="majorHAnsi" w:hAnsiTheme="majorHAnsi" w:cs="Aparajita"/>
                <w:sz w:val="24"/>
                <w:szCs w:val="24"/>
              </w:rPr>
            </w:pPr>
            <w:proofErr w:type="gramStart"/>
            <w:r>
              <w:rPr>
                <w:rFonts w:asciiTheme="majorHAnsi" w:hAnsiTheme="majorHAnsi" w:cs="Aparajita"/>
                <w:sz w:val="24"/>
                <w:szCs w:val="24"/>
              </w:rPr>
              <w:t xml:space="preserve">(  </w:t>
            </w:r>
            <w:proofErr w:type="gramEnd"/>
            <w:r w:rsidRPr="00A63770">
              <w:rPr>
                <w:rFonts w:asciiTheme="majorHAnsi" w:hAnsiTheme="majorHAnsi" w:cs="Aparajita"/>
                <w:sz w:val="24"/>
                <w:szCs w:val="24"/>
              </w:rPr>
              <w:t xml:space="preserve">) </w:t>
            </w:r>
            <w:r>
              <w:rPr>
                <w:rFonts w:asciiTheme="majorHAnsi" w:hAnsiTheme="majorHAnsi" w:cs="Aparajita"/>
                <w:sz w:val="24"/>
                <w:szCs w:val="24"/>
              </w:rPr>
              <w:t>E</w:t>
            </w:r>
            <w:r w:rsidRPr="00A63770">
              <w:rPr>
                <w:rFonts w:asciiTheme="majorHAnsi" w:hAnsiTheme="majorHAnsi" w:cs="Aparajita"/>
                <w:sz w:val="24"/>
                <w:szCs w:val="24"/>
              </w:rPr>
              <w:t>strangeiro, residente no ext</w:t>
            </w:r>
            <w:r>
              <w:rPr>
                <w:rFonts w:asciiTheme="majorHAnsi" w:hAnsiTheme="majorHAnsi" w:cs="Aparajita"/>
                <w:sz w:val="24"/>
                <w:szCs w:val="24"/>
              </w:rPr>
              <w:t>erior, sem vínculo empregatício.</w:t>
            </w:r>
          </w:p>
          <w:p w:rsidR="008B42D4" w:rsidRPr="00C268FC" w:rsidRDefault="008B42D4" w:rsidP="008B42D4">
            <w:pPr>
              <w:autoSpaceDE w:val="0"/>
              <w:autoSpaceDN w:val="0"/>
              <w:adjustRightInd w:val="0"/>
              <w:spacing w:after="0" w:line="240" w:lineRule="auto"/>
              <w:ind w:right="284"/>
              <w:rPr>
                <w:rFonts w:asciiTheme="majorHAnsi" w:hAnsiTheme="majorHAnsi"/>
                <w:b/>
                <w:sz w:val="24"/>
                <w:szCs w:val="24"/>
              </w:rPr>
            </w:pPr>
            <w:proofErr w:type="gramStart"/>
            <w:r>
              <w:rPr>
                <w:rFonts w:asciiTheme="majorHAnsi" w:hAnsiTheme="majorHAnsi" w:cs="Aparajita"/>
                <w:sz w:val="24"/>
                <w:szCs w:val="24"/>
              </w:rPr>
              <w:t xml:space="preserve">(  </w:t>
            </w:r>
            <w:proofErr w:type="gramEnd"/>
            <w:r w:rsidRPr="00A63770">
              <w:rPr>
                <w:rFonts w:asciiTheme="majorHAnsi" w:hAnsiTheme="majorHAnsi" w:cs="Aparajita"/>
                <w:sz w:val="24"/>
                <w:szCs w:val="24"/>
              </w:rPr>
              <w:t xml:space="preserve">) </w:t>
            </w:r>
            <w:r>
              <w:rPr>
                <w:rFonts w:asciiTheme="majorHAnsi" w:hAnsiTheme="majorHAnsi" w:cs="Aparajita"/>
                <w:sz w:val="24"/>
                <w:szCs w:val="24"/>
              </w:rPr>
              <w:t>D</w:t>
            </w:r>
            <w:r w:rsidRPr="00A63770">
              <w:rPr>
                <w:rFonts w:asciiTheme="majorHAnsi" w:hAnsiTheme="majorHAnsi" w:cs="Aparajita"/>
                <w:sz w:val="24"/>
                <w:szCs w:val="24"/>
              </w:rPr>
              <w:t>ocente ou pesquisador no país com vínculo empregatício em instituições de</w:t>
            </w:r>
            <w:r>
              <w:rPr>
                <w:rFonts w:asciiTheme="majorHAnsi" w:hAnsiTheme="majorHAnsi" w:cs="Aparajita"/>
                <w:sz w:val="24"/>
                <w:szCs w:val="24"/>
              </w:rPr>
              <w:t xml:space="preserve"> </w:t>
            </w:r>
            <w:r w:rsidRPr="00A63770">
              <w:rPr>
                <w:rFonts w:asciiTheme="majorHAnsi" w:hAnsiTheme="majorHAnsi" w:cs="Aparajita"/>
                <w:sz w:val="24"/>
                <w:szCs w:val="24"/>
              </w:rPr>
              <w:t>ensino superior ou instituições públicas de pesquisa.</w:t>
            </w:r>
          </w:p>
        </w:tc>
      </w:tr>
      <w:tr w:rsidR="00C53F80" w:rsidRPr="00C268FC" w:rsidTr="00180FC2">
        <w:trPr>
          <w:gridBefore w:val="1"/>
          <w:wBefore w:w="10" w:type="dxa"/>
          <w:cantSplit/>
          <w:trHeight w:val="480"/>
        </w:trPr>
        <w:tc>
          <w:tcPr>
            <w:tcW w:w="2411" w:type="dxa"/>
            <w:gridSpan w:val="2"/>
            <w:tcBorders>
              <w:top w:val="single" w:sz="8" w:space="0" w:color="auto"/>
              <w:left w:val="single" w:sz="12" w:space="0" w:color="auto"/>
              <w:bottom w:val="single" w:sz="12" w:space="0" w:color="auto"/>
              <w:right w:val="single" w:sz="8" w:space="0" w:color="auto"/>
            </w:tcBorders>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Dados Bancários:</w:t>
            </w:r>
          </w:p>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Banco do Brasil</w:t>
            </w:r>
          </w:p>
        </w:tc>
        <w:tc>
          <w:tcPr>
            <w:tcW w:w="8079" w:type="dxa"/>
            <w:gridSpan w:val="2"/>
            <w:tcBorders>
              <w:top w:val="single" w:sz="8" w:space="0" w:color="auto"/>
              <w:left w:val="single" w:sz="8" w:space="0" w:color="auto"/>
              <w:bottom w:val="single" w:sz="12" w:space="0" w:color="auto"/>
              <w:right w:val="single" w:sz="12" w:space="0" w:color="auto"/>
            </w:tcBorders>
            <w:vAlign w:val="bottom"/>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Agência____________</w:t>
            </w:r>
            <w:proofErr w:type="gramStart"/>
            <w:r w:rsidRPr="00C268FC">
              <w:rPr>
                <w:rFonts w:asciiTheme="majorHAnsi" w:hAnsiTheme="majorHAnsi"/>
                <w:sz w:val="24"/>
                <w:szCs w:val="24"/>
              </w:rPr>
              <w:t xml:space="preserve">  </w:t>
            </w:r>
            <w:proofErr w:type="gramEnd"/>
            <w:r w:rsidRPr="00C268FC">
              <w:rPr>
                <w:rFonts w:asciiTheme="majorHAnsi" w:hAnsiTheme="majorHAnsi"/>
                <w:sz w:val="24"/>
                <w:szCs w:val="24"/>
              </w:rPr>
              <w:t>Conta corrente:____________________</w:t>
            </w:r>
          </w:p>
        </w:tc>
      </w:tr>
      <w:tr w:rsidR="00C53F80" w:rsidRPr="00C268FC" w:rsidTr="00180FC2">
        <w:trPr>
          <w:gridBefore w:val="1"/>
          <w:wBefore w:w="10" w:type="dxa"/>
          <w:cantSplit/>
          <w:trHeight w:val="480"/>
        </w:trPr>
        <w:tc>
          <w:tcPr>
            <w:tcW w:w="2411" w:type="dxa"/>
            <w:gridSpan w:val="2"/>
            <w:tcBorders>
              <w:top w:val="single" w:sz="8" w:space="0" w:color="auto"/>
              <w:left w:val="single" w:sz="12" w:space="0" w:color="auto"/>
              <w:bottom w:val="single" w:sz="12" w:space="0" w:color="auto"/>
              <w:right w:val="single" w:sz="8" w:space="0" w:color="auto"/>
            </w:tcBorders>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Data:</w:t>
            </w:r>
          </w:p>
        </w:tc>
        <w:tc>
          <w:tcPr>
            <w:tcW w:w="8079" w:type="dxa"/>
            <w:gridSpan w:val="2"/>
            <w:tcBorders>
              <w:top w:val="single" w:sz="8" w:space="0" w:color="auto"/>
              <w:left w:val="single" w:sz="8" w:space="0" w:color="auto"/>
              <w:bottom w:val="single" w:sz="12" w:space="0" w:color="auto"/>
              <w:right w:val="single" w:sz="12" w:space="0" w:color="auto"/>
            </w:tcBorders>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Assinatura:</w:t>
            </w:r>
          </w:p>
        </w:tc>
      </w:tr>
      <w:tr w:rsidR="00C53F80" w:rsidRPr="00C268FC" w:rsidTr="00180FC2">
        <w:trPr>
          <w:trHeight w:val="389"/>
        </w:trPr>
        <w:tc>
          <w:tcPr>
            <w:tcW w:w="10500" w:type="dxa"/>
            <w:gridSpan w:val="5"/>
            <w:tcBorders>
              <w:top w:val="single" w:sz="12" w:space="0" w:color="auto"/>
              <w:bottom w:val="single" w:sz="12" w:space="0" w:color="auto"/>
            </w:tcBorders>
            <w:shd w:val="pct20" w:color="auto" w:fill="FFFFFF"/>
          </w:tcPr>
          <w:p w:rsidR="00C53F80" w:rsidRPr="00C268FC" w:rsidRDefault="00C53F80" w:rsidP="00EC0BAF">
            <w:pPr>
              <w:spacing w:after="0" w:line="240" w:lineRule="auto"/>
              <w:contextualSpacing/>
              <w:jc w:val="center"/>
              <w:rPr>
                <w:rFonts w:asciiTheme="majorHAnsi" w:hAnsiTheme="majorHAnsi"/>
                <w:sz w:val="24"/>
                <w:szCs w:val="24"/>
              </w:rPr>
            </w:pPr>
            <w:r w:rsidRPr="00C268FC">
              <w:rPr>
                <w:rFonts w:asciiTheme="majorHAnsi" w:hAnsiTheme="majorHAnsi"/>
                <w:b/>
                <w:sz w:val="24"/>
                <w:szCs w:val="24"/>
              </w:rPr>
              <w:t>SUPERVISOR</w:t>
            </w:r>
          </w:p>
        </w:tc>
      </w:tr>
      <w:tr w:rsidR="00C53F80" w:rsidRPr="00C268FC" w:rsidTr="00180FC2">
        <w:trPr>
          <w:cantSplit/>
          <w:trHeight w:val="480"/>
        </w:trPr>
        <w:tc>
          <w:tcPr>
            <w:tcW w:w="10500" w:type="dxa"/>
            <w:gridSpan w:val="5"/>
            <w:tcBorders>
              <w:top w:val="nil"/>
            </w:tcBorders>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Nome:</w:t>
            </w:r>
          </w:p>
        </w:tc>
      </w:tr>
      <w:tr w:rsidR="00C53F80" w:rsidRPr="00C268FC" w:rsidTr="00180FC2">
        <w:trPr>
          <w:cantSplit/>
          <w:trHeight w:val="480"/>
        </w:trPr>
        <w:tc>
          <w:tcPr>
            <w:tcW w:w="2764" w:type="dxa"/>
            <w:gridSpan w:val="4"/>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Data:</w:t>
            </w:r>
          </w:p>
        </w:tc>
        <w:tc>
          <w:tcPr>
            <w:tcW w:w="7736" w:type="dxa"/>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Assinatura e carimbo:</w:t>
            </w:r>
          </w:p>
        </w:tc>
      </w:tr>
      <w:tr w:rsidR="00C53F80" w:rsidRPr="00C268FC" w:rsidTr="00180FC2">
        <w:trPr>
          <w:trHeight w:val="410"/>
        </w:trPr>
        <w:tc>
          <w:tcPr>
            <w:tcW w:w="10500" w:type="dxa"/>
            <w:gridSpan w:val="5"/>
            <w:tcBorders>
              <w:top w:val="single" w:sz="12" w:space="0" w:color="auto"/>
              <w:bottom w:val="single" w:sz="12" w:space="0" w:color="auto"/>
            </w:tcBorders>
            <w:shd w:val="pct20" w:color="auto" w:fill="FFFFFF"/>
          </w:tcPr>
          <w:p w:rsidR="00C53F80" w:rsidRPr="00C268FC" w:rsidRDefault="00C53F80" w:rsidP="00EC0BAF">
            <w:pPr>
              <w:spacing w:after="0" w:line="240" w:lineRule="auto"/>
              <w:contextualSpacing/>
              <w:jc w:val="center"/>
              <w:rPr>
                <w:rFonts w:asciiTheme="majorHAnsi" w:hAnsiTheme="majorHAnsi"/>
                <w:sz w:val="24"/>
                <w:szCs w:val="24"/>
              </w:rPr>
            </w:pPr>
            <w:r w:rsidRPr="00C268FC">
              <w:rPr>
                <w:rFonts w:asciiTheme="majorHAnsi" w:hAnsiTheme="majorHAnsi"/>
                <w:b/>
                <w:sz w:val="24"/>
                <w:szCs w:val="24"/>
              </w:rPr>
              <w:t>COORDENADOR DO PROGRAMA</w:t>
            </w:r>
          </w:p>
        </w:tc>
      </w:tr>
      <w:tr w:rsidR="00C53F80" w:rsidRPr="00C268FC" w:rsidTr="00180FC2">
        <w:trPr>
          <w:cantSplit/>
          <w:trHeight w:val="480"/>
        </w:trPr>
        <w:tc>
          <w:tcPr>
            <w:tcW w:w="10500" w:type="dxa"/>
            <w:gridSpan w:val="5"/>
            <w:tcBorders>
              <w:top w:val="nil"/>
            </w:tcBorders>
          </w:tcPr>
          <w:p w:rsidR="00C53F80" w:rsidRPr="00C268FC" w:rsidRDefault="00C53F80" w:rsidP="00EC0BAF">
            <w:pPr>
              <w:spacing w:after="0" w:line="240" w:lineRule="auto"/>
              <w:contextualSpacing/>
              <w:jc w:val="both"/>
              <w:rPr>
                <w:rFonts w:asciiTheme="majorHAnsi" w:hAnsiTheme="majorHAnsi"/>
                <w:sz w:val="24"/>
                <w:szCs w:val="24"/>
              </w:rPr>
            </w:pPr>
            <w:proofErr w:type="gramStart"/>
            <w:r w:rsidRPr="00C268FC">
              <w:rPr>
                <w:rFonts w:asciiTheme="majorHAnsi" w:hAnsiTheme="majorHAnsi"/>
                <w:sz w:val="24"/>
                <w:szCs w:val="24"/>
              </w:rPr>
              <w:t>O(</w:t>
            </w:r>
            <w:proofErr w:type="gramEnd"/>
            <w:r w:rsidRPr="00C268FC">
              <w:rPr>
                <w:rFonts w:asciiTheme="majorHAnsi" w:hAnsiTheme="majorHAnsi"/>
                <w:sz w:val="24"/>
                <w:szCs w:val="24"/>
              </w:rPr>
              <w:t>A) candidato(a) acima identificado(a) foi selecionado(a) de acordo com critérios previamente estabelecidos pelo Programa.</w:t>
            </w:r>
          </w:p>
        </w:tc>
      </w:tr>
      <w:tr w:rsidR="00C53F80" w:rsidRPr="00C268FC" w:rsidTr="00180FC2">
        <w:trPr>
          <w:cantSplit/>
          <w:trHeight w:val="480"/>
        </w:trPr>
        <w:tc>
          <w:tcPr>
            <w:tcW w:w="10500" w:type="dxa"/>
            <w:gridSpan w:val="5"/>
            <w:tcBorders>
              <w:top w:val="nil"/>
            </w:tcBorders>
          </w:tcPr>
          <w:p w:rsidR="00C53F80" w:rsidRPr="00C268FC" w:rsidRDefault="00C53F80" w:rsidP="00EC0BAF">
            <w:pPr>
              <w:spacing w:after="0" w:line="240" w:lineRule="auto"/>
              <w:contextualSpacing/>
              <w:jc w:val="both"/>
              <w:rPr>
                <w:rFonts w:asciiTheme="majorHAnsi" w:hAnsiTheme="majorHAnsi"/>
                <w:sz w:val="24"/>
                <w:szCs w:val="24"/>
              </w:rPr>
            </w:pPr>
            <w:r w:rsidRPr="00C268FC">
              <w:rPr>
                <w:rFonts w:asciiTheme="majorHAnsi" w:hAnsiTheme="majorHAnsi"/>
                <w:sz w:val="24"/>
                <w:szCs w:val="24"/>
              </w:rPr>
              <w:t>Nome:</w:t>
            </w:r>
          </w:p>
        </w:tc>
      </w:tr>
      <w:tr w:rsidR="00C53F80" w:rsidRPr="00C268FC" w:rsidTr="00180FC2">
        <w:trPr>
          <w:cantSplit/>
          <w:trHeight w:val="480"/>
        </w:trPr>
        <w:tc>
          <w:tcPr>
            <w:tcW w:w="2764" w:type="dxa"/>
            <w:gridSpan w:val="4"/>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Data:</w:t>
            </w:r>
          </w:p>
        </w:tc>
        <w:tc>
          <w:tcPr>
            <w:tcW w:w="7736" w:type="dxa"/>
          </w:tcPr>
          <w:p w:rsidR="00C53F80" w:rsidRPr="00C268FC" w:rsidRDefault="00C53F80" w:rsidP="00EC0BAF">
            <w:pPr>
              <w:spacing w:after="0" w:line="240" w:lineRule="auto"/>
              <w:contextualSpacing/>
              <w:rPr>
                <w:rFonts w:asciiTheme="majorHAnsi" w:hAnsiTheme="majorHAnsi"/>
                <w:sz w:val="24"/>
                <w:szCs w:val="24"/>
              </w:rPr>
            </w:pPr>
            <w:r w:rsidRPr="00C268FC">
              <w:rPr>
                <w:rFonts w:asciiTheme="majorHAnsi" w:hAnsiTheme="majorHAnsi"/>
                <w:sz w:val="24"/>
                <w:szCs w:val="24"/>
              </w:rPr>
              <w:t>Assinatura e carimbo:</w:t>
            </w:r>
          </w:p>
        </w:tc>
      </w:tr>
    </w:tbl>
    <w:p w:rsidR="00EC0BAF" w:rsidRDefault="00EC0BAF" w:rsidP="00EC0BAF">
      <w:pPr>
        <w:spacing w:after="0" w:line="240" w:lineRule="auto"/>
        <w:contextualSpacing/>
        <w:rPr>
          <w:rFonts w:asciiTheme="majorHAnsi" w:hAnsiTheme="majorHAnsi"/>
          <w:sz w:val="24"/>
          <w:szCs w:val="24"/>
        </w:rPr>
      </w:pPr>
    </w:p>
    <w:sectPr w:rsidR="00EC0BAF" w:rsidSect="009A3B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C7" w:rsidRDefault="004663C7" w:rsidP="00821F7E">
      <w:pPr>
        <w:spacing w:after="0" w:line="240" w:lineRule="auto"/>
      </w:pPr>
      <w:r>
        <w:separator/>
      </w:r>
    </w:p>
  </w:endnote>
  <w:endnote w:type="continuationSeparator" w:id="0">
    <w:p w:rsidR="004663C7" w:rsidRDefault="004663C7" w:rsidP="0082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9354"/>
      <w:docPartObj>
        <w:docPartGallery w:val="Page Numbers (Bottom of Page)"/>
        <w:docPartUnique/>
      </w:docPartObj>
    </w:sdtPr>
    <w:sdtEndPr/>
    <w:sdtContent>
      <w:p w:rsidR="00D15402" w:rsidRDefault="00D15402">
        <w:pPr>
          <w:pStyle w:val="Rodap"/>
          <w:jc w:val="right"/>
        </w:pPr>
        <w:r>
          <w:fldChar w:fldCharType="begin"/>
        </w:r>
        <w:r>
          <w:instrText>PAGE   \* MERGEFORMAT</w:instrText>
        </w:r>
        <w:r>
          <w:fldChar w:fldCharType="separate"/>
        </w:r>
        <w:r w:rsidR="00B04CA7">
          <w:rPr>
            <w:noProof/>
          </w:rPr>
          <w:t>3</w:t>
        </w:r>
        <w:r>
          <w:fldChar w:fldCharType="end"/>
        </w:r>
      </w:p>
    </w:sdtContent>
  </w:sdt>
  <w:p w:rsidR="00D15402" w:rsidRDefault="00D154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C7" w:rsidRDefault="004663C7" w:rsidP="00821F7E">
      <w:pPr>
        <w:spacing w:after="0" w:line="240" w:lineRule="auto"/>
      </w:pPr>
      <w:r>
        <w:separator/>
      </w:r>
    </w:p>
  </w:footnote>
  <w:footnote w:type="continuationSeparator" w:id="0">
    <w:p w:rsidR="004663C7" w:rsidRDefault="004663C7" w:rsidP="0082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1E"/>
    <w:multiLevelType w:val="hybridMultilevel"/>
    <w:tmpl w:val="A8C299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6B2DE3"/>
    <w:multiLevelType w:val="hybridMultilevel"/>
    <w:tmpl w:val="A21A71C6"/>
    <w:lvl w:ilvl="0" w:tplc="B3601FB4">
      <w:start w:val="1"/>
      <w:numFmt w:val="decimal"/>
      <w:lvlText w:val="%1."/>
      <w:lvlJc w:val="left"/>
      <w:pPr>
        <w:ind w:left="720" w:hanging="360"/>
      </w:pPr>
      <w:rPr>
        <w:rFonts w:eastAsia="FreeSan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5617F4"/>
    <w:multiLevelType w:val="hybridMultilevel"/>
    <w:tmpl w:val="DD408BF4"/>
    <w:lvl w:ilvl="0" w:tplc="49FEE39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36A0720"/>
    <w:multiLevelType w:val="hybridMultilevel"/>
    <w:tmpl w:val="F378C97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0A4E45"/>
    <w:multiLevelType w:val="hybridMultilevel"/>
    <w:tmpl w:val="0B68E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343320"/>
    <w:multiLevelType w:val="hybridMultilevel"/>
    <w:tmpl w:val="3362B2F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7ACD6A6E"/>
    <w:multiLevelType w:val="hybridMultilevel"/>
    <w:tmpl w:val="D0D649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7E"/>
    <w:rsid w:val="00013993"/>
    <w:rsid w:val="00047F58"/>
    <w:rsid w:val="00065667"/>
    <w:rsid w:val="00071594"/>
    <w:rsid w:val="00075E67"/>
    <w:rsid w:val="0008440D"/>
    <w:rsid w:val="00086FAC"/>
    <w:rsid w:val="00095CFA"/>
    <w:rsid w:val="000D0336"/>
    <w:rsid w:val="000E0589"/>
    <w:rsid w:val="00101A0E"/>
    <w:rsid w:val="00102CCB"/>
    <w:rsid w:val="001049D7"/>
    <w:rsid w:val="00117205"/>
    <w:rsid w:val="00156621"/>
    <w:rsid w:val="00166EE3"/>
    <w:rsid w:val="00180FC2"/>
    <w:rsid w:val="001975B0"/>
    <w:rsid w:val="001A2C3E"/>
    <w:rsid w:val="001C6534"/>
    <w:rsid w:val="001D5D2D"/>
    <w:rsid w:val="001E12BB"/>
    <w:rsid w:val="001F1A78"/>
    <w:rsid w:val="002357A3"/>
    <w:rsid w:val="00254116"/>
    <w:rsid w:val="00274511"/>
    <w:rsid w:val="002D2865"/>
    <w:rsid w:val="002D59EA"/>
    <w:rsid w:val="002F02A4"/>
    <w:rsid w:val="00355C89"/>
    <w:rsid w:val="00395347"/>
    <w:rsid w:val="003B6044"/>
    <w:rsid w:val="00407786"/>
    <w:rsid w:val="004142F0"/>
    <w:rsid w:val="00441DFB"/>
    <w:rsid w:val="00443FCA"/>
    <w:rsid w:val="00463B8A"/>
    <w:rsid w:val="004663C7"/>
    <w:rsid w:val="0049226A"/>
    <w:rsid w:val="00515EF4"/>
    <w:rsid w:val="00521D60"/>
    <w:rsid w:val="00530E5D"/>
    <w:rsid w:val="005E42F4"/>
    <w:rsid w:val="00637DDF"/>
    <w:rsid w:val="00687726"/>
    <w:rsid w:val="00692BD0"/>
    <w:rsid w:val="006B5B94"/>
    <w:rsid w:val="007A76DC"/>
    <w:rsid w:val="007C1EBB"/>
    <w:rsid w:val="007D7A0A"/>
    <w:rsid w:val="00821F7E"/>
    <w:rsid w:val="008246C4"/>
    <w:rsid w:val="008311B2"/>
    <w:rsid w:val="00833F94"/>
    <w:rsid w:val="00857BE3"/>
    <w:rsid w:val="008812B7"/>
    <w:rsid w:val="008B42D4"/>
    <w:rsid w:val="009245A4"/>
    <w:rsid w:val="009620B6"/>
    <w:rsid w:val="009923E2"/>
    <w:rsid w:val="009978F9"/>
    <w:rsid w:val="009A3B3D"/>
    <w:rsid w:val="00A240B7"/>
    <w:rsid w:val="00A63770"/>
    <w:rsid w:val="00A662BF"/>
    <w:rsid w:val="00AB4411"/>
    <w:rsid w:val="00AC0153"/>
    <w:rsid w:val="00B0264A"/>
    <w:rsid w:val="00B04CA7"/>
    <w:rsid w:val="00BE7DB0"/>
    <w:rsid w:val="00C1304A"/>
    <w:rsid w:val="00C16063"/>
    <w:rsid w:val="00C16744"/>
    <w:rsid w:val="00C268FC"/>
    <w:rsid w:val="00C53F80"/>
    <w:rsid w:val="00C56331"/>
    <w:rsid w:val="00C717DB"/>
    <w:rsid w:val="00C81961"/>
    <w:rsid w:val="00CB1268"/>
    <w:rsid w:val="00CD2C8F"/>
    <w:rsid w:val="00D0134F"/>
    <w:rsid w:val="00D03735"/>
    <w:rsid w:val="00D15402"/>
    <w:rsid w:val="00D422B3"/>
    <w:rsid w:val="00D6167D"/>
    <w:rsid w:val="00D819C4"/>
    <w:rsid w:val="00D836D4"/>
    <w:rsid w:val="00DA04CC"/>
    <w:rsid w:val="00DD648A"/>
    <w:rsid w:val="00DF6E52"/>
    <w:rsid w:val="00E75813"/>
    <w:rsid w:val="00E92F7E"/>
    <w:rsid w:val="00EA2320"/>
    <w:rsid w:val="00EB2B81"/>
    <w:rsid w:val="00EC0BAF"/>
    <w:rsid w:val="00EF48A1"/>
    <w:rsid w:val="00FA2C78"/>
    <w:rsid w:val="00FA4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1F7E"/>
    <w:rPr>
      <w:color w:val="0000FF"/>
      <w:u w:val="single"/>
    </w:rPr>
  </w:style>
  <w:style w:type="paragraph" w:customStyle="1" w:styleId="Default">
    <w:name w:val="Default"/>
    <w:rsid w:val="00821F7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821F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F7E"/>
  </w:style>
  <w:style w:type="paragraph" w:styleId="Rodap">
    <w:name w:val="footer"/>
    <w:basedOn w:val="Normal"/>
    <w:link w:val="RodapChar"/>
    <w:uiPriority w:val="99"/>
    <w:unhideWhenUsed/>
    <w:rsid w:val="00821F7E"/>
    <w:pPr>
      <w:tabs>
        <w:tab w:val="center" w:pos="4252"/>
        <w:tab w:val="right" w:pos="8504"/>
      </w:tabs>
      <w:spacing w:after="0" w:line="240" w:lineRule="auto"/>
    </w:pPr>
  </w:style>
  <w:style w:type="character" w:customStyle="1" w:styleId="RodapChar">
    <w:name w:val="Rodapé Char"/>
    <w:basedOn w:val="Fontepargpadro"/>
    <w:link w:val="Rodap"/>
    <w:uiPriority w:val="99"/>
    <w:rsid w:val="00821F7E"/>
  </w:style>
  <w:style w:type="paragraph" w:styleId="PargrafodaLista">
    <w:name w:val="List Paragraph"/>
    <w:basedOn w:val="Normal"/>
    <w:uiPriority w:val="34"/>
    <w:qFormat/>
    <w:rsid w:val="000E0589"/>
    <w:pPr>
      <w:ind w:left="720"/>
      <w:contextualSpacing/>
    </w:pPr>
  </w:style>
  <w:style w:type="paragraph" w:styleId="Textodebalo">
    <w:name w:val="Balloon Text"/>
    <w:basedOn w:val="Normal"/>
    <w:link w:val="TextodebaloChar"/>
    <w:uiPriority w:val="99"/>
    <w:semiHidden/>
    <w:unhideWhenUsed/>
    <w:rsid w:val="00A662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1F7E"/>
    <w:rPr>
      <w:color w:val="0000FF"/>
      <w:u w:val="single"/>
    </w:rPr>
  </w:style>
  <w:style w:type="paragraph" w:customStyle="1" w:styleId="Default">
    <w:name w:val="Default"/>
    <w:rsid w:val="00821F7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821F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F7E"/>
  </w:style>
  <w:style w:type="paragraph" w:styleId="Rodap">
    <w:name w:val="footer"/>
    <w:basedOn w:val="Normal"/>
    <w:link w:val="RodapChar"/>
    <w:uiPriority w:val="99"/>
    <w:unhideWhenUsed/>
    <w:rsid w:val="00821F7E"/>
    <w:pPr>
      <w:tabs>
        <w:tab w:val="center" w:pos="4252"/>
        <w:tab w:val="right" w:pos="8504"/>
      </w:tabs>
      <w:spacing w:after="0" w:line="240" w:lineRule="auto"/>
    </w:pPr>
  </w:style>
  <w:style w:type="character" w:customStyle="1" w:styleId="RodapChar">
    <w:name w:val="Rodapé Char"/>
    <w:basedOn w:val="Fontepargpadro"/>
    <w:link w:val="Rodap"/>
    <w:uiPriority w:val="99"/>
    <w:rsid w:val="00821F7E"/>
  </w:style>
  <w:style w:type="paragraph" w:styleId="PargrafodaLista">
    <w:name w:val="List Paragraph"/>
    <w:basedOn w:val="Normal"/>
    <w:uiPriority w:val="34"/>
    <w:qFormat/>
    <w:rsid w:val="000E0589"/>
    <w:pPr>
      <w:ind w:left="720"/>
      <w:contextualSpacing/>
    </w:pPr>
  </w:style>
  <w:style w:type="paragraph" w:styleId="Textodebalo">
    <w:name w:val="Balloon Text"/>
    <w:basedOn w:val="Normal"/>
    <w:link w:val="TextodebaloChar"/>
    <w:uiPriority w:val="99"/>
    <w:semiHidden/>
    <w:unhideWhenUsed/>
    <w:rsid w:val="00A662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images/stories/download/legislacao/Portaria_86_2013_Regulamento_PNP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1544</Words>
  <Characters>8340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Suelen</dc:creator>
  <cp:lastModifiedBy>Suelen Soares</cp:lastModifiedBy>
  <cp:revision>6</cp:revision>
  <cp:lastPrinted>2018-08-13T14:40:00Z</cp:lastPrinted>
  <dcterms:created xsi:type="dcterms:W3CDTF">2018-07-23T19:17:00Z</dcterms:created>
  <dcterms:modified xsi:type="dcterms:W3CDTF">2018-08-16T18:11:00Z</dcterms:modified>
</cp:coreProperties>
</file>